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3CA" w:rsidRDefault="008C18D0">
      <w:pPr>
        <w:widowControl/>
        <w:wordWrap w:val="0"/>
        <w:spacing w:afterLines="100" w:after="312"/>
        <w:ind w:firstLineChars="200" w:firstLine="600"/>
        <w:jc w:val="right"/>
        <w:rPr>
          <w:rFonts w:ascii="Times New Roman" w:eastAsia="仿宋_GB2312" w:hAnsi="Times New Roman" w:cs="Times New Roman"/>
          <w:color w:val="000000"/>
          <w:sz w:val="30"/>
          <w:szCs w:val="30"/>
        </w:rPr>
      </w:pPr>
      <w:bookmarkStart w:id="0" w:name="_GoBack"/>
      <w:bookmarkEnd w:id="0"/>
      <w:r>
        <w:rPr>
          <w:rFonts w:ascii="Times New Roman" w:eastAsia="仿宋" w:hAnsi="Times New Roman" w:cs="Times New Roman"/>
          <w:color w:val="000000"/>
          <w:sz w:val="30"/>
          <w:szCs w:val="30"/>
        </w:rPr>
        <w:t>国教院</w:t>
      </w:r>
      <w:r>
        <w:rPr>
          <w:rFonts w:ascii="Times New Roman" w:eastAsia="仿宋" w:hAnsi="Times New Roman" w:cs="Times New Roman" w:hint="eastAsia"/>
          <w:color w:val="000000"/>
          <w:sz w:val="30"/>
          <w:szCs w:val="30"/>
        </w:rPr>
        <w:t>函</w:t>
      </w:r>
      <w:r>
        <w:rPr>
          <w:rFonts w:ascii="Times New Roman" w:eastAsia="仿宋" w:hAnsi="Times New Roman" w:cs="Times New Roman"/>
          <w:color w:val="000000"/>
          <w:sz w:val="30"/>
          <w:szCs w:val="30"/>
        </w:rPr>
        <w:t>字</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2021</w:t>
      </w:r>
      <w:r>
        <w:rPr>
          <w:rFonts w:ascii="Times New Roman" w:eastAsia="仿宋_GB2312" w:hAnsi="Times New Roman" w:cs="Times New Roman"/>
          <w:color w:val="000000"/>
          <w:sz w:val="30"/>
          <w:szCs w:val="30"/>
        </w:rPr>
        <w:t>〕</w:t>
      </w:r>
      <w:r>
        <w:rPr>
          <w:rFonts w:ascii="Times New Roman" w:eastAsia="仿宋_GB2312" w:hAnsi="Times New Roman" w:cs="Times New Roman" w:hint="eastAsia"/>
          <w:color w:val="000000"/>
          <w:sz w:val="30"/>
          <w:szCs w:val="30"/>
        </w:rPr>
        <w:t>17</w:t>
      </w:r>
      <w:r>
        <w:rPr>
          <w:rFonts w:ascii="Times New Roman" w:eastAsia="仿宋" w:hAnsi="Times New Roman" w:cs="Times New Roman"/>
          <w:color w:val="000000"/>
          <w:sz w:val="30"/>
          <w:szCs w:val="30"/>
        </w:rPr>
        <w:t>号</w:t>
      </w:r>
    </w:p>
    <w:p w:rsidR="000113CA" w:rsidRDefault="008C18D0">
      <w:pPr>
        <w:widowControl/>
        <w:spacing w:line="360" w:lineRule="auto"/>
        <w:jc w:val="center"/>
        <w:rPr>
          <w:rFonts w:ascii="方正小标宋简体" w:eastAsia="方正小标宋简体" w:hAnsi="Times New Roman" w:cs="Times New Roman"/>
          <w:color w:val="000000" w:themeColor="text1"/>
          <w:sz w:val="36"/>
          <w:szCs w:val="36"/>
        </w:rPr>
      </w:pPr>
      <w:r>
        <w:rPr>
          <w:rFonts w:ascii="方正小标宋简体" w:eastAsia="方正小标宋简体" w:hAnsi="Times New Roman" w:cs="Times New Roman" w:hint="eastAsia"/>
          <w:color w:val="000000" w:themeColor="text1"/>
          <w:sz w:val="36"/>
          <w:szCs w:val="36"/>
        </w:rPr>
        <w:t>关于举办</w:t>
      </w:r>
      <w:bookmarkStart w:id="1" w:name="_Hlk34853773"/>
      <w:r>
        <w:rPr>
          <w:rFonts w:ascii="方正小标宋简体" w:eastAsia="方正小标宋简体" w:hAnsi="Times New Roman" w:cs="Times New Roman" w:hint="eastAsia"/>
          <w:color w:val="000000" w:themeColor="text1"/>
          <w:sz w:val="36"/>
          <w:szCs w:val="36"/>
        </w:rPr>
        <w:t>“深化课程思政质量建设，</w:t>
      </w:r>
    </w:p>
    <w:p w:rsidR="000113CA" w:rsidRDefault="008C18D0">
      <w:pPr>
        <w:widowControl/>
        <w:spacing w:after="100" w:afterAutospacing="1" w:line="360" w:lineRule="auto"/>
        <w:jc w:val="center"/>
        <w:rPr>
          <w:rFonts w:ascii="方正小标宋简体" w:eastAsia="方正小标宋简体" w:hAnsi="Times New Roman" w:cs="Times New Roman"/>
          <w:color w:val="000000" w:themeColor="text1"/>
          <w:sz w:val="36"/>
          <w:szCs w:val="36"/>
        </w:rPr>
      </w:pPr>
      <w:r>
        <w:rPr>
          <w:rFonts w:ascii="方正小标宋简体" w:eastAsia="方正小标宋简体" w:hAnsi="Times New Roman" w:cs="Times New Roman" w:hint="eastAsia"/>
          <w:color w:val="000000" w:themeColor="text1"/>
          <w:sz w:val="36"/>
          <w:szCs w:val="36"/>
        </w:rPr>
        <w:t>提升高校立德树人成效”专题</w:t>
      </w:r>
      <w:bookmarkEnd w:id="1"/>
      <w:r>
        <w:rPr>
          <w:rFonts w:ascii="方正小标宋简体" w:eastAsia="方正小标宋简体" w:hAnsi="Times New Roman" w:cs="Times New Roman" w:hint="eastAsia"/>
          <w:color w:val="000000" w:themeColor="text1"/>
          <w:sz w:val="36"/>
          <w:szCs w:val="36"/>
        </w:rPr>
        <w:t>网络培训的通知</w:t>
      </w:r>
    </w:p>
    <w:p w:rsidR="000113CA" w:rsidRDefault="008C18D0">
      <w:pPr>
        <w:spacing w:line="360" w:lineRule="auto"/>
        <w:rPr>
          <w:rFonts w:ascii="仿宋_GB2312" w:eastAsia="仿宋_GB2312" w:hAnsi="Times New Roman" w:cs="Times New Roman"/>
          <w:color w:val="000000" w:themeColor="text1"/>
          <w:sz w:val="30"/>
          <w:szCs w:val="30"/>
        </w:rPr>
      </w:pPr>
      <w:r>
        <w:rPr>
          <w:rFonts w:ascii="仿宋_GB2312" w:eastAsia="仿宋_GB2312" w:hAnsi="Times New Roman" w:cs="Times New Roman" w:hint="eastAsia"/>
          <w:color w:val="000000" w:themeColor="text1"/>
          <w:sz w:val="30"/>
          <w:szCs w:val="30"/>
        </w:rPr>
        <w:t>各省、自治区、直辖市教育厅（教委），新疆生产建设兵团教育局：</w:t>
      </w:r>
    </w:p>
    <w:p w:rsidR="000113CA" w:rsidRDefault="008C18D0">
      <w:pPr>
        <w:spacing w:line="360" w:lineRule="auto"/>
        <w:ind w:firstLineChars="200" w:firstLine="600"/>
        <w:rPr>
          <w:rFonts w:ascii="仿宋_GB2312" w:eastAsia="仿宋_GB2312" w:hAnsi="Times New Roman" w:cs="Times New Roman"/>
          <w:color w:val="000000"/>
          <w:sz w:val="30"/>
          <w:szCs w:val="30"/>
        </w:rPr>
      </w:pPr>
      <w:r>
        <w:rPr>
          <w:rFonts w:ascii="仿宋_GB2312" w:eastAsia="仿宋_GB2312" w:hAnsi="Times New Roman" w:cs="Times New Roman" w:hint="eastAsia"/>
          <w:color w:val="000000"/>
          <w:sz w:val="30"/>
          <w:szCs w:val="30"/>
        </w:rPr>
        <w:t>为全面贯彻落实习近平总书记关于教育的重要论述和全国教育大会精神，贯彻落实中共中央办公厅、国务院办公厅《关于深化新时代学校思想政治理论课改革创新的若干意见》，扎实推进高校课程思政建设，发挥好每门课程的育人作用，切实提高人才培养质量，根据《高等学校课程思政建设指导纲要》要求，国家教育行政学院将面向全国高校教师举办“深化课程思政质量建设，提升高校立德树人成效”专题网络培训。现将有关事项通知如下：</w:t>
      </w:r>
    </w:p>
    <w:p w:rsidR="000113CA" w:rsidRDefault="008C18D0">
      <w:pPr>
        <w:widowControl/>
        <w:spacing w:line="360" w:lineRule="auto"/>
        <w:ind w:firstLineChars="200" w:firstLine="600"/>
        <w:rPr>
          <w:rFonts w:ascii="Times New Roman" w:eastAsia="黑体" w:hAnsi="Times New Roman" w:cs="Times New Roman"/>
          <w:color w:val="000000" w:themeColor="text1"/>
          <w:sz w:val="30"/>
          <w:szCs w:val="30"/>
        </w:rPr>
      </w:pPr>
      <w:r>
        <w:rPr>
          <w:rFonts w:ascii="Times New Roman" w:eastAsia="黑体" w:hAnsi="Times New Roman" w:cs="Times New Roman" w:hint="eastAsia"/>
          <w:color w:val="000000" w:themeColor="text1"/>
          <w:sz w:val="30"/>
          <w:szCs w:val="30"/>
        </w:rPr>
        <w:t>一、培训目标</w:t>
      </w:r>
    </w:p>
    <w:p w:rsidR="000113CA" w:rsidRDefault="008C18D0">
      <w:pPr>
        <w:spacing w:line="360" w:lineRule="auto"/>
        <w:ind w:firstLineChars="200" w:firstLine="600"/>
        <w:rPr>
          <w:rFonts w:ascii="仿宋_GB2312" w:eastAsia="仿宋_GB2312" w:hAnsi="Times New Roman" w:cs="Times New Roman"/>
          <w:color w:val="000000"/>
          <w:sz w:val="30"/>
          <w:szCs w:val="30"/>
        </w:rPr>
      </w:pPr>
      <w:r>
        <w:rPr>
          <w:rFonts w:ascii="仿宋_GB2312" w:eastAsia="仿宋_GB2312" w:hAnsi="Times New Roman" w:cs="Times New Roman" w:hint="eastAsia"/>
          <w:color w:val="000000"/>
          <w:sz w:val="30"/>
          <w:szCs w:val="30"/>
        </w:rPr>
        <w:t>以习近平新时代中国特色社会主义思想为指导，引导高校教师深刻理解全面推进课程思政建设的重要意义，明确课程思政建设的目标要求和内容要点，通过分学科专业领域课程思政建设经验交流，推动广大高校教师进一步强化育人意识，找准育人角度，提升育人能力，更好地挖掘各类课程和教学方式中蕴含的思想政治教育资源，让学生通过学习，掌握事物发展规律，通晓天下道理，丰富学识，增长见识，塑造品格，努力成为德智体美劳全面</w:t>
      </w:r>
      <w:r>
        <w:rPr>
          <w:rFonts w:ascii="仿宋_GB2312" w:eastAsia="仿宋_GB2312" w:hAnsi="Times New Roman" w:cs="Times New Roman" w:hint="eastAsia"/>
          <w:color w:val="000000"/>
          <w:sz w:val="30"/>
          <w:szCs w:val="30"/>
        </w:rPr>
        <w:lastRenderedPageBreak/>
        <w:t>发展的社会主义建设者和接班人</w:t>
      </w:r>
      <w:r>
        <w:rPr>
          <w:rFonts w:ascii="仿宋_GB2312" w:eastAsia="仿宋_GB2312" w:hAnsi="Times New Roman" w:hint="eastAsia"/>
          <w:color w:val="4B4B4B"/>
          <w:sz w:val="30"/>
          <w:shd w:val="clear" w:color="auto" w:fill="FFFFFF"/>
        </w:rPr>
        <w:t>。</w:t>
      </w:r>
    </w:p>
    <w:p w:rsidR="000113CA" w:rsidRDefault="008C18D0">
      <w:pPr>
        <w:spacing w:line="360" w:lineRule="auto"/>
        <w:ind w:firstLineChars="200" w:firstLine="600"/>
        <w:rPr>
          <w:rFonts w:ascii="仿宋_GB2312" w:eastAsia="仿宋_GB2312" w:hAnsi="Times New Roman" w:cs="Times New Roman"/>
          <w:color w:val="000000"/>
          <w:sz w:val="30"/>
          <w:szCs w:val="30"/>
        </w:rPr>
      </w:pPr>
      <w:r>
        <w:rPr>
          <w:rFonts w:ascii="仿宋_GB2312" w:eastAsia="仿宋_GB2312" w:hAnsi="Times New Roman" w:cs="Times New Roman" w:hint="eastAsia"/>
          <w:color w:val="000000"/>
          <w:sz w:val="30"/>
          <w:szCs w:val="30"/>
        </w:rPr>
        <w:t>在培训内容上，主要围绕</w:t>
      </w:r>
      <w:r>
        <w:rPr>
          <w:rFonts w:ascii="仿宋_GB2312" w:eastAsia="仿宋_GB2312" w:hAnsi="Times New Roman" w:cs="Times New Roman" w:hint="eastAsia"/>
          <w:b/>
          <w:bCs/>
          <w:color w:val="000000"/>
          <w:sz w:val="30"/>
          <w:szCs w:val="30"/>
          <w:lang w:val="zh-TW"/>
        </w:rPr>
        <w:t>课程思政内容建设</w:t>
      </w:r>
      <w:r>
        <w:rPr>
          <w:rFonts w:ascii="仿宋_GB2312" w:eastAsia="仿宋_GB2312" w:hAnsi="Times New Roman" w:cs="Times New Roman" w:hint="eastAsia"/>
          <w:color w:val="000000"/>
          <w:sz w:val="30"/>
          <w:szCs w:val="30"/>
          <w:lang w:val="zh-TW"/>
        </w:rPr>
        <w:t>（新时代中国特色社会主义思想、社会主义核心价值观、中华优秀传统文化、宪法精神与法治教育、职业理想与职业道德）、</w:t>
      </w:r>
      <w:r>
        <w:rPr>
          <w:rFonts w:ascii="仿宋_GB2312" w:eastAsia="仿宋_GB2312" w:hAnsi="Times New Roman" w:cs="Times New Roman" w:hint="eastAsia"/>
          <w:b/>
          <w:bCs/>
          <w:color w:val="000000"/>
          <w:sz w:val="30"/>
          <w:szCs w:val="30"/>
          <w:lang w:val="zh-TW"/>
        </w:rPr>
        <w:t>课程思政</w:t>
      </w:r>
      <w:r>
        <w:rPr>
          <w:rFonts w:ascii="仿宋_GB2312" w:eastAsia="仿宋_GB2312" w:hAnsi="Times New Roman" w:cs="Times New Roman" w:hint="eastAsia"/>
          <w:b/>
          <w:bCs/>
          <w:color w:val="000000"/>
          <w:sz w:val="30"/>
          <w:szCs w:val="30"/>
        </w:rPr>
        <w:t>教学方法</w:t>
      </w:r>
      <w:r>
        <w:rPr>
          <w:rFonts w:ascii="仿宋_GB2312" w:eastAsia="仿宋_GB2312" w:hAnsi="Times New Roman" w:cs="Times New Roman" w:hint="eastAsia"/>
          <w:color w:val="000000"/>
          <w:sz w:val="30"/>
          <w:szCs w:val="30"/>
          <w:lang w:val="zh-TW"/>
        </w:rPr>
        <w:t>（课程建设、思政育人、课堂教学、知行合一）、</w:t>
      </w:r>
      <w:r>
        <w:rPr>
          <w:rFonts w:ascii="仿宋_GB2312" w:eastAsia="仿宋_GB2312" w:hAnsi="Times New Roman" w:cs="Times New Roman" w:hint="eastAsia"/>
          <w:b/>
          <w:bCs/>
          <w:color w:val="000000"/>
          <w:sz w:val="30"/>
          <w:szCs w:val="30"/>
          <w:lang w:val="zh-TW"/>
        </w:rPr>
        <w:t>课程思</w:t>
      </w:r>
      <w:r>
        <w:rPr>
          <w:rFonts w:ascii="仿宋_GB2312" w:eastAsia="仿宋_GB2312" w:hAnsi="Times New Roman" w:cs="Times New Roman" w:hint="eastAsia"/>
          <w:b/>
          <w:bCs/>
          <w:color w:val="000000"/>
          <w:sz w:val="30"/>
          <w:szCs w:val="30"/>
        </w:rPr>
        <w:t>政工作</w:t>
      </w:r>
      <w:r>
        <w:rPr>
          <w:rFonts w:ascii="仿宋_GB2312" w:eastAsia="仿宋_GB2312" w:hAnsi="Times New Roman" w:cs="Times New Roman" w:hint="eastAsia"/>
          <w:b/>
          <w:bCs/>
          <w:color w:val="000000"/>
          <w:sz w:val="30"/>
          <w:szCs w:val="30"/>
          <w:lang w:val="zh-TW"/>
        </w:rPr>
        <w:t>案例</w:t>
      </w:r>
      <w:r>
        <w:rPr>
          <w:rFonts w:ascii="仿宋_GB2312" w:eastAsia="仿宋_GB2312" w:hAnsi="Times New Roman" w:cs="Times New Roman" w:hint="eastAsia"/>
          <w:color w:val="000000"/>
          <w:sz w:val="30"/>
          <w:szCs w:val="30"/>
          <w:lang w:val="zh-TW"/>
        </w:rPr>
        <w:t>（文史哲类、教育学类、理工类、农学类、医学类、化学类）</w:t>
      </w:r>
      <w:r>
        <w:rPr>
          <w:rFonts w:ascii="仿宋_GB2312" w:eastAsia="仿宋_GB2312" w:hAnsi="Times New Roman" w:cs="Times New Roman" w:hint="eastAsia"/>
          <w:color w:val="000000"/>
          <w:sz w:val="30"/>
          <w:szCs w:val="30"/>
        </w:rPr>
        <w:t>三个模块进行课程设计，也可结合各地或各校实际需求进行具体化定制。</w:t>
      </w:r>
    </w:p>
    <w:p w:rsidR="000113CA" w:rsidRDefault="008C18D0">
      <w:pPr>
        <w:widowControl/>
        <w:spacing w:line="360" w:lineRule="auto"/>
        <w:ind w:firstLineChars="200" w:firstLine="600"/>
        <w:rPr>
          <w:rFonts w:ascii="Times New Roman" w:eastAsia="黑体" w:hAnsi="Times New Roman" w:cs="Times New Roman"/>
          <w:color w:val="000000" w:themeColor="text1"/>
          <w:sz w:val="30"/>
          <w:szCs w:val="30"/>
        </w:rPr>
      </w:pPr>
      <w:r>
        <w:rPr>
          <w:rFonts w:ascii="Times New Roman" w:eastAsia="黑体" w:hAnsi="Times New Roman" w:cs="Times New Roman" w:hint="eastAsia"/>
          <w:color w:val="000000" w:themeColor="text1"/>
          <w:sz w:val="30"/>
          <w:szCs w:val="30"/>
        </w:rPr>
        <w:t>二、培训对象</w:t>
      </w:r>
    </w:p>
    <w:p w:rsidR="000113CA" w:rsidRDefault="008C18D0">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高校教师。</w:t>
      </w:r>
    </w:p>
    <w:p w:rsidR="000113CA" w:rsidRDefault="008C18D0">
      <w:pPr>
        <w:widowControl/>
        <w:spacing w:line="360" w:lineRule="auto"/>
        <w:ind w:firstLineChars="200" w:firstLine="600"/>
        <w:rPr>
          <w:rFonts w:ascii="Times New Roman" w:eastAsia="黑体" w:hAnsi="Times New Roman" w:cs="Times New Roman"/>
          <w:color w:val="000000" w:themeColor="text1"/>
          <w:sz w:val="30"/>
          <w:szCs w:val="30"/>
        </w:rPr>
      </w:pPr>
      <w:r>
        <w:rPr>
          <w:rFonts w:ascii="Times New Roman" w:eastAsia="黑体" w:hAnsi="Times New Roman" w:cs="Times New Roman" w:hint="eastAsia"/>
          <w:color w:val="000000" w:themeColor="text1"/>
          <w:sz w:val="30"/>
          <w:szCs w:val="30"/>
        </w:rPr>
        <w:t>三、培训时间</w:t>
      </w:r>
    </w:p>
    <w:p w:rsidR="000113CA" w:rsidRDefault="008C18D0">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学习时长一般为</w:t>
      </w:r>
      <w:r>
        <w:rPr>
          <w:rFonts w:ascii="Times New Roman" w:eastAsia="仿宋_GB2312" w:hAnsi="Times New Roman" w:cs="Times New Roman"/>
          <w:sz w:val="30"/>
          <w:szCs w:val="30"/>
        </w:rPr>
        <w:t>3</w:t>
      </w:r>
      <w:r>
        <w:rPr>
          <w:rFonts w:ascii="仿宋_GB2312" w:eastAsia="仿宋_GB2312" w:hAnsi="仿宋" w:hint="eastAsia"/>
          <w:sz w:val="30"/>
          <w:szCs w:val="30"/>
        </w:rPr>
        <w:t>个月，具体可根据参训单位的实际需要进行调整。网络培训全年接受报名，具体开班时间由参训单位与国家教育行政学院协商确定。</w:t>
      </w:r>
    </w:p>
    <w:p w:rsidR="000113CA" w:rsidRDefault="008C18D0">
      <w:pPr>
        <w:widowControl/>
        <w:spacing w:line="360" w:lineRule="auto"/>
        <w:ind w:firstLineChars="200" w:firstLine="600"/>
        <w:rPr>
          <w:rFonts w:ascii="Times New Roman" w:eastAsia="黑体" w:hAnsi="Times New Roman" w:cs="Times New Roman"/>
          <w:color w:val="000000" w:themeColor="text1"/>
          <w:sz w:val="30"/>
          <w:szCs w:val="30"/>
        </w:rPr>
      </w:pPr>
      <w:r>
        <w:rPr>
          <w:rFonts w:ascii="Times New Roman" w:eastAsia="黑体" w:hAnsi="Times New Roman" w:cs="Times New Roman" w:hint="eastAsia"/>
          <w:color w:val="000000" w:themeColor="text1"/>
          <w:sz w:val="30"/>
          <w:szCs w:val="30"/>
        </w:rPr>
        <w:t>四、相关事宜</w:t>
      </w:r>
    </w:p>
    <w:p w:rsidR="000113CA" w:rsidRDefault="008C18D0">
      <w:pPr>
        <w:spacing w:line="360" w:lineRule="auto"/>
        <w:ind w:firstLineChars="200" w:firstLine="602"/>
        <w:rPr>
          <w:rFonts w:ascii="仿宋_GB2312" w:eastAsia="仿宋_GB2312" w:hAnsi="仿宋" w:cs="Times New Roman"/>
          <w:sz w:val="30"/>
          <w:szCs w:val="30"/>
        </w:rPr>
      </w:pPr>
      <w:r>
        <w:rPr>
          <w:rFonts w:ascii="Times New Roman" w:eastAsia="仿宋_GB2312" w:hAnsi="Times New Roman" w:cs="Times New Roman" w:hint="eastAsia"/>
          <w:b/>
          <w:bCs/>
          <w:sz w:val="30"/>
          <w:szCs w:val="30"/>
        </w:rPr>
        <w:t>1</w:t>
      </w:r>
      <w:r>
        <w:rPr>
          <w:rFonts w:ascii="仿宋_GB2312" w:eastAsia="仿宋_GB2312" w:hAnsi="Times New Roman" w:cs="Times New Roman" w:hint="eastAsia"/>
          <w:b/>
          <w:bCs/>
          <w:sz w:val="30"/>
          <w:szCs w:val="30"/>
        </w:rPr>
        <w:t>.学习方式：</w:t>
      </w:r>
      <w:r>
        <w:rPr>
          <w:rFonts w:ascii="仿宋_GB2312" w:eastAsia="仿宋_GB2312" w:hAnsi="仿宋" w:hint="eastAsia"/>
          <w:sz w:val="30"/>
          <w:szCs w:val="30"/>
        </w:rPr>
        <w:t>培训依托国家教育行政学院中国教育干部网络学院（网址：</w:t>
      </w:r>
      <w:r>
        <w:rPr>
          <w:rFonts w:ascii="Times New Roman" w:eastAsia="仿宋_GB2312" w:hAnsi="Times New Roman" w:cs="Times New Roman"/>
          <w:sz w:val="30"/>
          <w:szCs w:val="30"/>
        </w:rPr>
        <w:t>www.enaea.edu.cn</w:t>
      </w:r>
      <w:r>
        <w:rPr>
          <w:rFonts w:ascii="仿宋_GB2312" w:eastAsia="仿宋_GB2312" w:hAnsi="仿宋" w:hint="eastAsia"/>
          <w:sz w:val="30"/>
          <w:szCs w:val="30"/>
        </w:rPr>
        <w:t>）平台组织实施，参训学员在中国教育干部网络学院进行实名注册，登录后使用统一发放的学习卡参加学习（已注册过的学员可直接登录并使用学习卡），同时，也可以下载移动客户端（学习公社</w:t>
      </w:r>
      <w:r>
        <w:rPr>
          <w:rFonts w:ascii="Times New Roman" w:eastAsia="仿宋_GB2312" w:hAnsi="Times New Roman" w:cs="Times New Roman" w:hint="eastAsia"/>
          <w:sz w:val="30"/>
          <w:szCs w:val="30"/>
        </w:rPr>
        <w:t>App</w:t>
      </w:r>
      <w:r>
        <w:rPr>
          <w:rFonts w:ascii="仿宋_GB2312" w:eastAsia="仿宋_GB2312" w:hAnsi="仿宋" w:hint="eastAsia"/>
          <w:sz w:val="30"/>
          <w:szCs w:val="30"/>
        </w:rPr>
        <w:t>）随时登录学习</w:t>
      </w:r>
      <w:r>
        <w:rPr>
          <w:rFonts w:ascii="仿宋_GB2312" w:eastAsia="仿宋_GB2312" w:hAnsi="仿宋" w:cs="Times New Roman" w:hint="eastAsia"/>
          <w:sz w:val="30"/>
          <w:szCs w:val="30"/>
        </w:rPr>
        <w:t>。</w:t>
      </w:r>
    </w:p>
    <w:p w:rsidR="000113CA" w:rsidRDefault="008C18D0">
      <w:pPr>
        <w:spacing w:line="360" w:lineRule="auto"/>
        <w:ind w:firstLineChars="200" w:firstLine="600"/>
        <w:rPr>
          <w:rFonts w:ascii="仿宋_GB2312" w:eastAsia="仿宋_GB2312" w:hAnsi="仿宋"/>
          <w:sz w:val="30"/>
          <w:szCs w:val="30"/>
        </w:rPr>
      </w:pPr>
      <w:r>
        <w:rPr>
          <w:rFonts w:ascii="仿宋_GB2312" w:eastAsia="仿宋_GB2312" w:hAnsi="仿宋" w:hint="eastAsia"/>
          <w:sz w:val="30"/>
          <w:szCs w:val="30"/>
        </w:rPr>
        <w:t>网络培训主要通过课程学习、主题研讨、直播答疑、研修总结等环节实现学习培训目标。具体环节也可结合各单位的需要单</w:t>
      </w:r>
      <w:r>
        <w:rPr>
          <w:rFonts w:ascii="仿宋_GB2312" w:eastAsia="仿宋_GB2312" w:hAnsi="仿宋" w:hint="eastAsia"/>
          <w:sz w:val="30"/>
          <w:szCs w:val="30"/>
        </w:rPr>
        <w:lastRenderedPageBreak/>
        <w:t>独设计。学员完成相应环节考核要求，可在线打印学时证明，参训单位可将其纳入相关档案，学习时长计入继续教育培训学时。</w:t>
      </w:r>
    </w:p>
    <w:p w:rsidR="000113CA" w:rsidRDefault="008C18D0">
      <w:pPr>
        <w:spacing w:line="360" w:lineRule="auto"/>
        <w:ind w:firstLineChars="200" w:firstLine="602"/>
        <w:rPr>
          <w:rFonts w:ascii="仿宋_GB2312" w:eastAsia="仿宋_GB2312" w:hAnsi="Times New Roman" w:cs="Times New Roman"/>
          <w:sz w:val="30"/>
          <w:szCs w:val="30"/>
        </w:rPr>
      </w:pPr>
      <w:r>
        <w:rPr>
          <w:rFonts w:ascii="Times New Roman" w:eastAsia="仿宋_GB2312" w:hAnsi="Times New Roman" w:cs="Times New Roman" w:hint="eastAsia"/>
          <w:b/>
          <w:bCs/>
          <w:sz w:val="30"/>
          <w:szCs w:val="30"/>
        </w:rPr>
        <w:t>2</w:t>
      </w:r>
      <w:r>
        <w:rPr>
          <w:rFonts w:ascii="仿宋_GB2312" w:eastAsia="仿宋_GB2312" w:hAnsi="Times New Roman" w:cs="Times New Roman" w:hint="eastAsia"/>
          <w:b/>
          <w:bCs/>
          <w:sz w:val="30"/>
          <w:szCs w:val="30"/>
        </w:rPr>
        <w:t>.学习费用：</w:t>
      </w:r>
      <w:r>
        <w:rPr>
          <w:rFonts w:ascii="仿宋_GB2312" w:eastAsia="仿宋_GB2312" w:hAnsi="Times New Roman" w:cs="Times New Roman" w:hint="eastAsia"/>
          <w:sz w:val="30"/>
          <w:szCs w:val="30"/>
        </w:rPr>
        <w:t>培训费用由委托单位统一支付，不向个人收取费用。费用为</w:t>
      </w:r>
      <w:r>
        <w:rPr>
          <w:rFonts w:ascii="Times New Roman" w:eastAsia="仿宋_GB2312" w:hAnsi="Times New Roman" w:cs="Times New Roman" w:hint="eastAsia"/>
          <w:sz w:val="30"/>
          <w:szCs w:val="30"/>
        </w:rPr>
        <w:t>280</w:t>
      </w:r>
      <w:r>
        <w:rPr>
          <w:rFonts w:ascii="仿宋_GB2312" w:eastAsia="仿宋_GB2312" w:hAnsi="Times New Roman" w:cs="Times New Roman" w:hint="eastAsia"/>
          <w:sz w:val="30"/>
          <w:szCs w:val="30"/>
        </w:rPr>
        <w:t>元/人，主要包含师资、课程使用、带宽流量、技术平台使用及维护、教学服务与管理等费用。由参训单位按下列账号统一支付：</w:t>
      </w:r>
    </w:p>
    <w:p w:rsidR="000113CA" w:rsidRDefault="008C18D0">
      <w:pPr>
        <w:spacing w:line="360" w:lineRule="auto"/>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收款单位：国家教育行政学院</w:t>
      </w:r>
    </w:p>
    <w:p w:rsidR="000113CA" w:rsidRDefault="008C18D0">
      <w:pPr>
        <w:spacing w:line="360" w:lineRule="auto"/>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开户银行：工行北京体育场支行</w:t>
      </w:r>
    </w:p>
    <w:p w:rsidR="000113CA" w:rsidRDefault="008C18D0">
      <w:pPr>
        <w:spacing w:line="360" w:lineRule="auto"/>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 xml:space="preserve">账 </w:t>
      </w:r>
      <w:r>
        <w:rPr>
          <w:rFonts w:ascii="仿宋_GB2312" w:eastAsia="仿宋_GB2312" w:hAnsi="Times New Roman" w:cs="Times New Roman"/>
          <w:sz w:val="30"/>
          <w:szCs w:val="30"/>
        </w:rPr>
        <w:t xml:space="preserve">  </w:t>
      </w:r>
      <w:r>
        <w:rPr>
          <w:rFonts w:ascii="仿宋_GB2312" w:eastAsia="仿宋_GB2312" w:hAnsi="Times New Roman" w:cs="Times New Roman" w:hint="eastAsia"/>
          <w:sz w:val="30"/>
          <w:szCs w:val="30"/>
        </w:rPr>
        <w:t xml:space="preserve"> 号：</w:t>
      </w:r>
      <w:r>
        <w:rPr>
          <w:rFonts w:ascii="Times New Roman" w:eastAsia="仿宋_GB2312" w:hAnsi="Times New Roman" w:cs="Times New Roman" w:hint="eastAsia"/>
          <w:sz w:val="30"/>
          <w:szCs w:val="30"/>
        </w:rPr>
        <w:t>0200053009014409667</w:t>
      </w:r>
    </w:p>
    <w:p w:rsidR="000113CA" w:rsidRDefault="008C18D0">
      <w:pPr>
        <w:spacing w:line="360" w:lineRule="auto"/>
        <w:ind w:firstLineChars="200" w:firstLine="600"/>
        <w:rPr>
          <w:rFonts w:ascii="Times New Roman" w:eastAsia="仿宋_GB2312" w:hAnsi="Times New Roman" w:cs="Times New Roman"/>
          <w:sz w:val="30"/>
          <w:szCs w:val="30"/>
        </w:rPr>
      </w:pPr>
      <w:r>
        <w:rPr>
          <w:rFonts w:ascii="仿宋_GB2312" w:eastAsia="仿宋_GB2312" w:hAnsi="Times New Roman" w:cs="Times New Roman" w:hint="eastAsia"/>
          <w:sz w:val="30"/>
          <w:szCs w:val="30"/>
        </w:rPr>
        <w:t>联 行 号：</w:t>
      </w:r>
      <w:r>
        <w:rPr>
          <w:rFonts w:ascii="Times New Roman" w:eastAsia="仿宋_GB2312" w:hAnsi="Times New Roman" w:cs="Times New Roman" w:hint="eastAsia"/>
          <w:sz w:val="30"/>
          <w:szCs w:val="30"/>
        </w:rPr>
        <w:t>102100005307</w:t>
      </w:r>
    </w:p>
    <w:p w:rsidR="000113CA" w:rsidRDefault="008C18D0">
      <w:pPr>
        <w:spacing w:line="360" w:lineRule="auto"/>
        <w:ind w:firstLineChars="200" w:firstLine="602"/>
        <w:rPr>
          <w:rFonts w:ascii="仿宋_GB2312" w:eastAsia="仿宋_GB2312" w:hAnsi="Times New Roman" w:cs="Times New Roman"/>
          <w:sz w:val="30"/>
          <w:szCs w:val="30"/>
        </w:rPr>
      </w:pPr>
      <w:r>
        <w:rPr>
          <w:rFonts w:ascii="Times New Roman" w:eastAsia="仿宋_GB2312" w:hAnsi="Times New Roman" w:cs="Times New Roman" w:hint="eastAsia"/>
          <w:b/>
          <w:bCs/>
          <w:sz w:val="30"/>
          <w:szCs w:val="30"/>
        </w:rPr>
        <w:t>3</w:t>
      </w:r>
      <w:r>
        <w:rPr>
          <w:rFonts w:ascii="仿宋_GB2312" w:eastAsia="仿宋_GB2312" w:hAnsi="Times New Roman" w:cs="Times New Roman" w:hint="eastAsia"/>
          <w:b/>
          <w:bCs/>
          <w:sz w:val="30"/>
          <w:szCs w:val="30"/>
        </w:rPr>
        <w:t>.</w:t>
      </w:r>
      <w:r>
        <w:rPr>
          <w:rFonts w:ascii="仿宋_GB2312" w:eastAsia="仿宋_GB2312" w:hAnsi="仿宋" w:cs="仿宋" w:hint="eastAsia"/>
          <w:b/>
          <w:bCs/>
          <w:color w:val="000000" w:themeColor="text1"/>
          <w:sz w:val="30"/>
          <w:szCs w:val="30"/>
        </w:rPr>
        <w:t>组织报名：</w:t>
      </w:r>
      <w:r>
        <w:rPr>
          <w:rFonts w:ascii="仿宋_GB2312" w:eastAsia="仿宋_GB2312" w:hAnsi="Times New Roman" w:cs="Times New Roman" w:hint="eastAsia"/>
          <w:sz w:val="30"/>
          <w:szCs w:val="30"/>
        </w:rPr>
        <w:t>各相关单位收到通知后即可组织报名，根据培训需求填写报名表（见附件），与国家教育行政学院联系。</w:t>
      </w:r>
    </w:p>
    <w:p w:rsidR="000113CA" w:rsidRDefault="008C18D0">
      <w:pPr>
        <w:spacing w:line="360" w:lineRule="auto"/>
        <w:ind w:firstLineChars="200" w:firstLine="602"/>
        <w:rPr>
          <w:rFonts w:ascii="仿宋_GB2312" w:eastAsia="仿宋_GB2312" w:hAnsi="仿宋"/>
          <w:sz w:val="30"/>
          <w:szCs w:val="30"/>
        </w:rPr>
      </w:pPr>
      <w:r>
        <w:rPr>
          <w:rFonts w:ascii="Times New Roman" w:eastAsia="仿宋_GB2312" w:hAnsi="Times New Roman" w:cs="Times New Roman"/>
          <w:b/>
          <w:bCs/>
          <w:sz w:val="30"/>
          <w:szCs w:val="30"/>
        </w:rPr>
        <w:t>4</w:t>
      </w:r>
      <w:r>
        <w:rPr>
          <w:rFonts w:ascii="仿宋_GB2312" w:eastAsia="仿宋_GB2312" w:hAnsi="Times New Roman" w:cs="Times New Roman" w:hint="eastAsia"/>
          <w:b/>
          <w:bCs/>
          <w:sz w:val="30"/>
          <w:szCs w:val="30"/>
        </w:rPr>
        <w:t>.联系方式：</w:t>
      </w:r>
    </w:p>
    <w:p w:rsidR="000113CA" w:rsidRDefault="008C18D0">
      <w:pPr>
        <w:pStyle w:val="a8"/>
        <w:shd w:val="clear" w:color="auto" w:fill="FFFFFF"/>
        <w:spacing w:before="0" w:beforeAutospacing="0" w:after="0" w:afterAutospacing="0" w:line="360" w:lineRule="auto"/>
        <w:ind w:firstLineChars="200" w:firstLine="600"/>
        <w:jc w:val="both"/>
        <w:rPr>
          <w:rFonts w:ascii="仿宋_GB2312" w:eastAsia="仿宋_GB2312" w:hAnsi="Times New Roman" w:cs="Times New Roman"/>
          <w:color w:val="0D0D0D" w:themeColor="text1" w:themeTint="F2"/>
          <w:kern w:val="2"/>
          <w:sz w:val="30"/>
          <w:szCs w:val="30"/>
        </w:rPr>
      </w:pPr>
      <w:r>
        <w:rPr>
          <w:rFonts w:ascii="仿宋_GB2312" w:eastAsia="仿宋_GB2312" w:hAnsi="Times New Roman" w:cs="Times New Roman" w:hint="eastAsia"/>
          <w:color w:val="0D0D0D" w:themeColor="text1" w:themeTint="F2"/>
          <w:kern w:val="2"/>
          <w:sz w:val="30"/>
          <w:szCs w:val="30"/>
        </w:rPr>
        <w:t>联系人：侯老师、张老师</w:t>
      </w:r>
    </w:p>
    <w:p w:rsidR="000113CA" w:rsidRDefault="008C18D0">
      <w:pPr>
        <w:pStyle w:val="a8"/>
        <w:shd w:val="clear" w:color="auto" w:fill="FFFFFF"/>
        <w:spacing w:before="0" w:beforeAutospacing="0" w:after="0" w:afterAutospacing="0" w:line="360" w:lineRule="auto"/>
        <w:ind w:firstLineChars="200" w:firstLine="600"/>
        <w:jc w:val="both"/>
        <w:rPr>
          <w:rFonts w:ascii="Times New Roman" w:eastAsia="仿宋_GB2312" w:hAnsi="Times New Roman" w:cs="Times New Roman"/>
          <w:kern w:val="2"/>
          <w:sz w:val="30"/>
          <w:szCs w:val="30"/>
        </w:rPr>
      </w:pPr>
      <w:r>
        <w:rPr>
          <w:rFonts w:ascii="仿宋_GB2312" w:eastAsia="仿宋_GB2312" w:hAnsi="Times New Roman" w:cs="Times New Roman" w:hint="eastAsia"/>
          <w:kern w:val="2"/>
          <w:sz w:val="30"/>
          <w:szCs w:val="30"/>
        </w:rPr>
        <w:t xml:space="preserve">电  </w:t>
      </w:r>
      <w:r>
        <w:rPr>
          <w:rFonts w:ascii="仿宋_GB2312" w:eastAsia="仿宋_GB2312" w:hAnsi="Times New Roman" w:cs="Times New Roman" w:hint="eastAsia"/>
          <w:kern w:val="2"/>
          <w:sz w:val="30"/>
          <w:szCs w:val="30"/>
        </w:rPr>
        <w:t> </w:t>
      </w:r>
      <w:r>
        <w:rPr>
          <w:rFonts w:ascii="仿宋_GB2312" w:eastAsia="仿宋_GB2312" w:hAnsi="Times New Roman" w:cs="Times New Roman" w:hint="eastAsia"/>
          <w:kern w:val="2"/>
          <w:sz w:val="30"/>
          <w:szCs w:val="30"/>
        </w:rPr>
        <w:t>话：</w:t>
      </w:r>
      <w:r>
        <w:rPr>
          <w:rFonts w:ascii="Times New Roman" w:eastAsia="仿宋_GB2312" w:hAnsi="Times New Roman" w:cs="Times New Roman" w:hint="eastAsia"/>
          <w:kern w:val="2"/>
          <w:sz w:val="30"/>
          <w:szCs w:val="30"/>
        </w:rPr>
        <w:t>010-69227409</w:t>
      </w:r>
      <w:r>
        <w:rPr>
          <w:rFonts w:ascii="Times New Roman" w:eastAsia="仿宋_GB2312" w:hAnsi="Times New Roman" w:cs="Times New Roman" w:hint="eastAsia"/>
          <w:kern w:val="2"/>
          <w:sz w:val="30"/>
          <w:szCs w:val="30"/>
        </w:rPr>
        <w:t>、</w:t>
      </w:r>
      <w:r>
        <w:rPr>
          <w:rFonts w:ascii="Times New Roman" w:eastAsia="仿宋_GB2312" w:hAnsi="Times New Roman" w:cs="Times New Roman" w:hint="eastAsia"/>
          <w:kern w:val="2"/>
          <w:sz w:val="30"/>
          <w:szCs w:val="30"/>
        </w:rPr>
        <w:t>010-69205993</w:t>
      </w:r>
      <w:r>
        <w:rPr>
          <w:rFonts w:ascii="Times New Roman" w:eastAsia="仿宋_GB2312" w:hAnsi="Times New Roman" w:cs="Times New Roman" w:hint="eastAsia"/>
          <w:kern w:val="2"/>
          <w:sz w:val="30"/>
          <w:szCs w:val="30"/>
        </w:rPr>
        <w:t>，</w:t>
      </w:r>
    </w:p>
    <w:p w:rsidR="000113CA" w:rsidRDefault="008C18D0">
      <w:pPr>
        <w:pStyle w:val="a8"/>
        <w:shd w:val="clear" w:color="auto" w:fill="FFFFFF"/>
        <w:spacing w:before="0" w:beforeAutospacing="0" w:after="0" w:afterAutospacing="0" w:line="360" w:lineRule="auto"/>
        <w:ind w:firstLineChars="200" w:firstLine="600"/>
        <w:jc w:val="both"/>
        <w:rPr>
          <w:rFonts w:ascii="仿宋_GB2312" w:eastAsia="仿宋_GB2312" w:hAnsi="Times New Roman" w:cs="Times New Roman"/>
          <w:kern w:val="2"/>
          <w:sz w:val="30"/>
          <w:szCs w:val="30"/>
        </w:rPr>
      </w:pPr>
      <w:r>
        <w:rPr>
          <w:rFonts w:ascii="仿宋_GB2312" w:eastAsia="仿宋_GB2312" w:hAnsi="Times New Roman" w:cs="Times New Roman" w:hint="eastAsia"/>
          <w:kern w:val="2"/>
          <w:sz w:val="30"/>
          <w:szCs w:val="30"/>
        </w:rPr>
        <w:t xml:space="preserve">        </w:t>
      </w:r>
      <w:r>
        <w:rPr>
          <w:rFonts w:ascii="Times New Roman" w:eastAsia="仿宋_GB2312" w:hAnsi="Times New Roman" w:cs="Times New Roman" w:hint="eastAsia"/>
          <w:kern w:val="2"/>
          <w:sz w:val="30"/>
          <w:szCs w:val="30"/>
        </w:rPr>
        <w:t>18511189687</w:t>
      </w:r>
      <w:r>
        <w:rPr>
          <w:rFonts w:ascii="Times New Roman" w:eastAsia="仿宋_GB2312" w:hAnsi="Times New Roman" w:cs="Times New Roman" w:hint="eastAsia"/>
          <w:kern w:val="2"/>
          <w:sz w:val="30"/>
          <w:szCs w:val="30"/>
        </w:rPr>
        <w:t>、</w:t>
      </w:r>
      <w:r>
        <w:rPr>
          <w:rFonts w:ascii="Times New Roman" w:eastAsia="仿宋_GB2312" w:hAnsi="Times New Roman" w:cs="Times New Roman" w:hint="eastAsia"/>
          <w:kern w:val="2"/>
          <w:sz w:val="30"/>
          <w:szCs w:val="30"/>
        </w:rPr>
        <w:t>18511186270</w:t>
      </w:r>
    </w:p>
    <w:p w:rsidR="000113CA" w:rsidRDefault="008C18D0">
      <w:pPr>
        <w:pStyle w:val="a8"/>
        <w:shd w:val="clear" w:color="auto" w:fill="FFFFFF"/>
        <w:spacing w:before="0" w:beforeAutospacing="0" w:after="0" w:afterAutospacing="0" w:line="360" w:lineRule="auto"/>
        <w:ind w:firstLineChars="200" w:firstLine="600"/>
        <w:jc w:val="both"/>
        <w:rPr>
          <w:rFonts w:ascii="Times New Roman" w:eastAsia="仿宋_GB2312" w:hAnsi="Times New Roman" w:cs="Times New Roman"/>
          <w:kern w:val="2"/>
          <w:sz w:val="30"/>
          <w:szCs w:val="30"/>
        </w:rPr>
      </w:pPr>
      <w:r>
        <w:rPr>
          <w:rFonts w:ascii="仿宋_GB2312" w:eastAsia="仿宋_GB2312" w:hAnsi="Times New Roman" w:cs="Times New Roman" w:hint="eastAsia"/>
          <w:kern w:val="2"/>
          <w:sz w:val="30"/>
          <w:szCs w:val="30"/>
        </w:rPr>
        <w:t xml:space="preserve">邮 </w:t>
      </w:r>
      <w:r>
        <w:rPr>
          <w:rFonts w:ascii="仿宋_GB2312" w:eastAsia="仿宋_GB2312" w:hAnsi="Times New Roman" w:cs="Times New Roman" w:hint="eastAsia"/>
          <w:kern w:val="2"/>
          <w:sz w:val="30"/>
          <w:szCs w:val="30"/>
        </w:rPr>
        <w:t> </w:t>
      </w:r>
      <w:r>
        <w:rPr>
          <w:rFonts w:ascii="仿宋_GB2312" w:eastAsia="仿宋_GB2312" w:hAnsi="Times New Roman" w:cs="Times New Roman" w:hint="eastAsia"/>
          <w:kern w:val="2"/>
          <w:sz w:val="30"/>
          <w:szCs w:val="30"/>
        </w:rPr>
        <w:t xml:space="preserve"> 箱：</w:t>
      </w:r>
      <w:r>
        <w:rPr>
          <w:rFonts w:ascii="Times New Roman" w:eastAsia="仿宋_GB2312" w:hAnsi="Times New Roman" w:cs="Times New Roman" w:hint="eastAsia"/>
          <w:kern w:val="2"/>
          <w:sz w:val="30"/>
          <w:szCs w:val="30"/>
        </w:rPr>
        <w:t>enaea@naea.edu.cn</w:t>
      </w:r>
    </w:p>
    <w:p w:rsidR="000113CA" w:rsidRDefault="008C18D0">
      <w:pPr>
        <w:pStyle w:val="a8"/>
        <w:shd w:val="clear" w:color="auto" w:fill="FFFFFF"/>
        <w:spacing w:before="0" w:beforeAutospacing="0" w:after="0" w:afterAutospacing="0" w:line="360" w:lineRule="auto"/>
        <w:ind w:firstLineChars="200" w:firstLine="600"/>
        <w:jc w:val="both"/>
        <w:rPr>
          <w:rFonts w:ascii="仿宋_GB2312" w:eastAsia="仿宋_GB2312" w:hAnsi="Times New Roman" w:cs="Times New Roman"/>
          <w:kern w:val="2"/>
          <w:sz w:val="30"/>
          <w:szCs w:val="30"/>
        </w:rPr>
      </w:pPr>
      <w:r>
        <w:rPr>
          <w:rFonts w:ascii="仿宋_GB2312" w:eastAsia="仿宋_GB2312" w:hAnsi="Times New Roman" w:cs="Times New Roman" w:hint="eastAsia"/>
          <w:kern w:val="2"/>
          <w:sz w:val="30"/>
          <w:szCs w:val="30"/>
        </w:rPr>
        <w:t xml:space="preserve">地  </w:t>
      </w:r>
      <w:r>
        <w:rPr>
          <w:rFonts w:ascii="仿宋_GB2312" w:eastAsia="仿宋_GB2312" w:hAnsi="Times New Roman" w:cs="Times New Roman" w:hint="eastAsia"/>
          <w:kern w:val="2"/>
          <w:sz w:val="30"/>
          <w:szCs w:val="30"/>
        </w:rPr>
        <w:t> </w:t>
      </w:r>
      <w:r>
        <w:rPr>
          <w:rFonts w:ascii="仿宋_GB2312" w:eastAsia="仿宋_GB2312" w:hAnsi="Times New Roman" w:cs="Times New Roman" w:hint="eastAsia"/>
          <w:kern w:val="2"/>
          <w:sz w:val="30"/>
          <w:szCs w:val="30"/>
        </w:rPr>
        <w:t>址：北京市大兴区清源北路</w:t>
      </w:r>
      <w:r>
        <w:rPr>
          <w:rFonts w:ascii="Times New Roman" w:eastAsia="仿宋_GB2312" w:hAnsi="Times New Roman" w:cs="Times New Roman" w:hint="eastAsia"/>
          <w:kern w:val="2"/>
          <w:sz w:val="30"/>
          <w:szCs w:val="30"/>
        </w:rPr>
        <w:t>8</w:t>
      </w:r>
      <w:r>
        <w:rPr>
          <w:rFonts w:ascii="仿宋_GB2312" w:eastAsia="仿宋_GB2312" w:hAnsi="Times New Roman" w:cs="Times New Roman" w:hint="eastAsia"/>
          <w:kern w:val="2"/>
          <w:sz w:val="30"/>
          <w:szCs w:val="30"/>
        </w:rPr>
        <w:t>号</w:t>
      </w:r>
    </w:p>
    <w:p w:rsidR="000113CA" w:rsidRDefault="008C18D0">
      <w:pPr>
        <w:pStyle w:val="a8"/>
        <w:shd w:val="clear" w:color="auto" w:fill="FFFFFF"/>
        <w:spacing w:before="0" w:beforeAutospacing="0" w:after="0" w:afterAutospacing="0" w:line="360" w:lineRule="auto"/>
        <w:ind w:firstLineChars="200" w:firstLine="600"/>
        <w:jc w:val="both"/>
        <w:rPr>
          <w:rFonts w:ascii="Times New Roman" w:eastAsia="仿宋_GB2312" w:hAnsi="Times New Roman" w:cs="Times New Roman"/>
          <w:kern w:val="2"/>
          <w:sz w:val="30"/>
          <w:szCs w:val="30"/>
        </w:rPr>
      </w:pPr>
      <w:r>
        <w:rPr>
          <w:rFonts w:ascii="仿宋_GB2312" w:eastAsia="仿宋_GB2312" w:hAnsi="Times New Roman" w:cs="Times New Roman" w:hint="eastAsia"/>
          <w:kern w:val="2"/>
          <w:sz w:val="30"/>
          <w:szCs w:val="30"/>
        </w:rPr>
        <w:t xml:space="preserve">邮  </w:t>
      </w:r>
      <w:r>
        <w:rPr>
          <w:rFonts w:ascii="仿宋_GB2312" w:eastAsia="仿宋_GB2312" w:hAnsi="Times New Roman" w:cs="Times New Roman" w:hint="eastAsia"/>
          <w:kern w:val="2"/>
          <w:sz w:val="30"/>
          <w:szCs w:val="30"/>
        </w:rPr>
        <w:t> </w:t>
      </w:r>
      <w:r>
        <w:rPr>
          <w:rFonts w:ascii="仿宋_GB2312" w:eastAsia="仿宋_GB2312" w:hAnsi="Times New Roman" w:cs="Times New Roman" w:hint="eastAsia"/>
          <w:kern w:val="2"/>
          <w:sz w:val="30"/>
          <w:szCs w:val="30"/>
        </w:rPr>
        <w:t>编：</w:t>
      </w:r>
      <w:r>
        <w:rPr>
          <w:rFonts w:ascii="Times New Roman" w:eastAsia="仿宋_GB2312" w:hAnsi="Times New Roman" w:cs="Times New Roman" w:hint="eastAsia"/>
          <w:kern w:val="2"/>
          <w:sz w:val="30"/>
          <w:szCs w:val="30"/>
        </w:rPr>
        <w:t>102617</w:t>
      </w:r>
    </w:p>
    <w:p w:rsidR="000113CA" w:rsidRDefault="008C18D0">
      <w:pPr>
        <w:spacing w:line="360" w:lineRule="auto"/>
        <w:ind w:firstLineChars="200" w:firstLine="600"/>
        <w:rPr>
          <w:rFonts w:ascii="仿宋_GB2312" w:eastAsia="仿宋_GB2312" w:hAnsi="Times New Roman" w:cs="Times New Roman"/>
          <w:color w:val="0D0D0D" w:themeColor="text1" w:themeTint="F2"/>
          <w:sz w:val="30"/>
          <w:szCs w:val="30"/>
        </w:rPr>
      </w:pPr>
      <w:r>
        <w:rPr>
          <w:rFonts w:ascii="仿宋_GB2312" w:eastAsia="仿宋_GB2312" w:hAnsi="Times New Roman" w:cs="Times New Roman" w:hint="eastAsia"/>
          <w:color w:val="0D0D0D" w:themeColor="text1" w:themeTint="F2"/>
          <w:sz w:val="30"/>
          <w:szCs w:val="30"/>
        </w:rPr>
        <w:t>附  件：“深化课程思政质量建设，提升高校立德树人成效”专题网络培训报名表</w:t>
      </w:r>
    </w:p>
    <w:p w:rsidR="000113CA" w:rsidRDefault="000113CA">
      <w:pPr>
        <w:spacing w:line="360" w:lineRule="auto"/>
        <w:rPr>
          <w:rFonts w:ascii="仿宋_GB2312" w:eastAsia="仿宋_GB2312"/>
        </w:rPr>
      </w:pPr>
    </w:p>
    <w:p w:rsidR="000113CA" w:rsidRDefault="000113CA">
      <w:pPr>
        <w:spacing w:line="360" w:lineRule="auto"/>
      </w:pPr>
    </w:p>
    <w:p w:rsidR="000113CA" w:rsidRDefault="000113CA">
      <w:pPr>
        <w:spacing w:line="360" w:lineRule="auto"/>
      </w:pPr>
    </w:p>
    <w:p w:rsidR="000113CA" w:rsidRDefault="008C18D0">
      <w:pPr>
        <w:widowControl/>
        <w:tabs>
          <w:tab w:val="left" w:pos="7560"/>
        </w:tabs>
        <w:spacing w:line="360" w:lineRule="auto"/>
        <w:ind w:right="300" w:firstLineChars="1700" w:firstLine="5100"/>
        <w:rPr>
          <w:rFonts w:ascii="Times New Roman" w:eastAsia="仿宋_GB2312" w:hAnsi="Times New Roman" w:cs="Times New Roman"/>
          <w:sz w:val="30"/>
          <w:szCs w:val="30"/>
        </w:rPr>
      </w:pPr>
      <w:r>
        <w:rPr>
          <w:rFonts w:ascii="Times New Roman" w:eastAsia="仿宋_GB2312" w:hAnsi="Times New Roman" w:cs="Times New Roman"/>
          <w:sz w:val="30"/>
          <w:szCs w:val="30"/>
        </w:rPr>
        <w:t>国家教育行政学院</w:t>
      </w:r>
    </w:p>
    <w:p w:rsidR="000113CA" w:rsidRDefault="008C18D0">
      <w:pPr>
        <w:spacing w:line="360" w:lineRule="auto"/>
        <w:ind w:right="651"/>
        <w:jc w:val="center"/>
        <w:rPr>
          <w:rFonts w:ascii="Times New Roman" w:eastAsia="仿宋" w:hAnsi="Times New Roman" w:cs="Times New Roman"/>
          <w:kern w:val="0"/>
          <w:sz w:val="28"/>
          <w:szCs w:val="28"/>
        </w:rPr>
        <w:sectPr w:rsidR="000113CA">
          <w:footerReference w:type="default" r:id="rId8"/>
          <w:pgSz w:w="11906" w:h="16838"/>
          <w:pgMar w:top="1440" w:right="1800" w:bottom="1440" w:left="1800" w:header="851" w:footer="992" w:gutter="0"/>
          <w:cols w:space="720"/>
          <w:titlePg/>
          <w:docGrid w:type="lines" w:linePitch="312"/>
        </w:sectPr>
      </w:pPr>
      <w:r>
        <w:rPr>
          <w:rFonts w:ascii="Times New Roman" w:eastAsia="仿宋" w:hAnsi="Times New Roman" w:cs="Times New Roman" w:hint="eastAsia"/>
          <w:kern w:val="0"/>
          <w:sz w:val="28"/>
          <w:szCs w:val="28"/>
        </w:rPr>
        <w:t xml:space="preserve">                                     </w:t>
      </w:r>
      <w:r>
        <w:rPr>
          <w:rFonts w:ascii="Times New Roman" w:eastAsia="仿宋_GB2312" w:hAnsi="Times New Roman"/>
          <w:sz w:val="30"/>
          <w:szCs w:val="30"/>
        </w:rPr>
        <w:t>2021</w:t>
      </w:r>
      <w:r>
        <w:rPr>
          <w:rFonts w:ascii="Times New Roman" w:eastAsia="仿宋_GB2312" w:hAnsi="Times New Roman"/>
          <w:sz w:val="30"/>
          <w:szCs w:val="30"/>
        </w:rPr>
        <w:t>年</w:t>
      </w:r>
      <w:r>
        <w:rPr>
          <w:rFonts w:ascii="Times New Roman" w:eastAsia="仿宋_GB2312" w:hAnsi="Times New Roman"/>
          <w:sz w:val="30"/>
          <w:szCs w:val="30"/>
        </w:rPr>
        <w:t>4</w:t>
      </w:r>
      <w:r>
        <w:rPr>
          <w:rFonts w:ascii="Times New Roman" w:eastAsia="仿宋_GB2312" w:hAnsi="Times New Roman"/>
          <w:sz w:val="30"/>
          <w:szCs w:val="30"/>
        </w:rPr>
        <w:t>月</w:t>
      </w:r>
      <w:r>
        <w:rPr>
          <w:rFonts w:ascii="Times New Roman" w:eastAsia="仿宋_GB2312" w:hAnsi="Times New Roman" w:hint="eastAsia"/>
          <w:sz w:val="30"/>
          <w:szCs w:val="30"/>
        </w:rPr>
        <w:t>12</w:t>
      </w:r>
      <w:r>
        <w:rPr>
          <w:rFonts w:ascii="Times New Roman" w:eastAsia="仿宋_GB2312" w:hAnsi="Times New Roman" w:hint="eastAsia"/>
          <w:sz w:val="30"/>
          <w:szCs w:val="30"/>
        </w:rPr>
        <w:t>日</w:t>
      </w:r>
    </w:p>
    <w:p w:rsidR="000113CA" w:rsidRDefault="008C18D0">
      <w:pPr>
        <w:rPr>
          <w:rFonts w:ascii="黑体" w:eastAsia="黑体" w:hAnsi="黑体"/>
          <w:sz w:val="28"/>
          <w:szCs w:val="28"/>
        </w:rPr>
      </w:pPr>
      <w:r>
        <w:rPr>
          <w:rFonts w:ascii="黑体" w:eastAsia="黑体" w:hAnsi="黑体" w:hint="eastAsia"/>
          <w:sz w:val="28"/>
          <w:szCs w:val="28"/>
        </w:rPr>
        <w:lastRenderedPageBreak/>
        <w:t>附件</w:t>
      </w:r>
    </w:p>
    <w:p w:rsidR="000113CA" w:rsidRDefault="008C18D0">
      <w:pPr>
        <w:widowControl/>
        <w:spacing w:line="540" w:lineRule="exact"/>
        <w:jc w:val="center"/>
        <w:rPr>
          <w:rFonts w:ascii="方正小标宋简体" w:eastAsia="方正小标宋简体" w:hAnsi="Times New Roman" w:cs="Times New Roman"/>
          <w:color w:val="000000" w:themeColor="text1"/>
          <w:sz w:val="32"/>
          <w:szCs w:val="32"/>
        </w:rPr>
      </w:pPr>
      <w:r>
        <w:rPr>
          <w:rFonts w:ascii="方正小标宋简体" w:eastAsia="方正小标宋简体" w:hAnsi="Times New Roman" w:cs="Times New Roman" w:hint="eastAsia"/>
          <w:color w:val="000000" w:themeColor="text1"/>
          <w:sz w:val="32"/>
          <w:szCs w:val="32"/>
        </w:rPr>
        <w:t>“深化课程思政质量建设，提升高校立德树人成效”</w:t>
      </w:r>
    </w:p>
    <w:p w:rsidR="000113CA" w:rsidRDefault="008C18D0">
      <w:pPr>
        <w:widowControl/>
        <w:spacing w:after="100" w:afterAutospacing="1" w:line="540" w:lineRule="exact"/>
        <w:jc w:val="center"/>
        <w:rPr>
          <w:rFonts w:ascii="方正小标宋简体" w:eastAsia="方正小标宋简体" w:hAnsi="Times New Roman" w:cs="Times New Roman"/>
          <w:color w:val="000000" w:themeColor="text1"/>
          <w:sz w:val="28"/>
          <w:szCs w:val="28"/>
        </w:rPr>
      </w:pPr>
      <w:r>
        <w:rPr>
          <w:rFonts w:ascii="方正小标宋简体" w:eastAsia="方正小标宋简体" w:hAnsi="Times New Roman" w:cs="Times New Roman" w:hint="eastAsia"/>
          <w:color w:val="000000" w:themeColor="text1"/>
          <w:sz w:val="32"/>
          <w:szCs w:val="32"/>
        </w:rPr>
        <w:t>专题网络培训报名表</w:t>
      </w:r>
    </w:p>
    <w:tbl>
      <w:tblPr>
        <w:tblW w:w="8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1134"/>
        <w:gridCol w:w="2693"/>
        <w:gridCol w:w="567"/>
        <w:gridCol w:w="709"/>
        <w:gridCol w:w="2548"/>
      </w:tblGrid>
      <w:tr w:rsidR="000113CA">
        <w:trPr>
          <w:trHeight w:val="567"/>
          <w:jc w:val="center"/>
        </w:trPr>
        <w:tc>
          <w:tcPr>
            <w:tcW w:w="8415" w:type="dxa"/>
            <w:gridSpan w:val="6"/>
            <w:tcBorders>
              <w:top w:val="single" w:sz="4" w:space="0" w:color="auto"/>
              <w:left w:val="single" w:sz="4" w:space="0" w:color="auto"/>
              <w:bottom w:val="single" w:sz="4" w:space="0" w:color="auto"/>
              <w:right w:val="single" w:sz="4" w:space="0" w:color="auto"/>
            </w:tcBorders>
            <w:vAlign w:val="center"/>
          </w:tcPr>
          <w:p w:rsidR="000113CA" w:rsidRDefault="008C18D0">
            <w:pPr>
              <w:jc w:val="center"/>
              <w:rPr>
                <w:rFonts w:ascii="仿宋" w:eastAsia="仿宋" w:hAnsi="仿宋"/>
                <w:b/>
                <w:bCs/>
                <w:sz w:val="24"/>
              </w:rPr>
            </w:pPr>
            <w:r>
              <w:rPr>
                <w:rFonts w:ascii="仿宋" w:eastAsia="仿宋" w:hAnsi="仿宋" w:hint="eastAsia"/>
                <w:b/>
                <w:bCs/>
                <w:sz w:val="24"/>
              </w:rPr>
              <w:t>培训需求</w:t>
            </w:r>
          </w:p>
        </w:tc>
      </w:tr>
      <w:tr w:rsidR="000113CA">
        <w:trPr>
          <w:trHeight w:val="567"/>
          <w:jc w:val="center"/>
        </w:trPr>
        <w:tc>
          <w:tcPr>
            <w:tcW w:w="1898" w:type="dxa"/>
            <w:gridSpan w:val="2"/>
            <w:tcBorders>
              <w:top w:val="single" w:sz="4" w:space="0" w:color="auto"/>
              <w:left w:val="single" w:sz="4" w:space="0" w:color="auto"/>
              <w:bottom w:val="single" w:sz="4" w:space="0" w:color="auto"/>
              <w:right w:val="single" w:sz="4" w:space="0" w:color="auto"/>
            </w:tcBorders>
            <w:vAlign w:val="center"/>
          </w:tcPr>
          <w:p w:rsidR="000113CA" w:rsidRDefault="008C18D0">
            <w:pPr>
              <w:jc w:val="center"/>
              <w:rPr>
                <w:rFonts w:ascii="仿宋" w:eastAsia="仿宋" w:hAnsi="仿宋"/>
                <w:b/>
                <w:bCs/>
                <w:sz w:val="24"/>
              </w:rPr>
            </w:pPr>
            <w:r>
              <w:rPr>
                <w:rFonts w:ascii="仿宋" w:eastAsia="仿宋" w:hAnsi="仿宋" w:hint="eastAsia"/>
                <w:b/>
                <w:bCs/>
                <w:sz w:val="24"/>
              </w:rPr>
              <w:t>单位名称</w:t>
            </w:r>
          </w:p>
        </w:tc>
        <w:tc>
          <w:tcPr>
            <w:tcW w:w="6517" w:type="dxa"/>
            <w:gridSpan w:val="4"/>
            <w:tcBorders>
              <w:top w:val="single" w:sz="4" w:space="0" w:color="auto"/>
              <w:left w:val="single" w:sz="4" w:space="0" w:color="auto"/>
              <w:bottom w:val="single" w:sz="4" w:space="0" w:color="auto"/>
              <w:right w:val="single" w:sz="4" w:space="0" w:color="auto"/>
            </w:tcBorders>
            <w:vAlign w:val="center"/>
          </w:tcPr>
          <w:p w:rsidR="000113CA" w:rsidRDefault="000113CA">
            <w:pPr>
              <w:jc w:val="center"/>
              <w:rPr>
                <w:rFonts w:ascii="仿宋" w:eastAsia="仿宋" w:hAnsi="仿宋"/>
                <w:b/>
                <w:bCs/>
                <w:sz w:val="24"/>
              </w:rPr>
            </w:pPr>
          </w:p>
        </w:tc>
      </w:tr>
      <w:tr w:rsidR="000113CA">
        <w:trPr>
          <w:trHeight w:val="567"/>
          <w:jc w:val="center"/>
        </w:trPr>
        <w:tc>
          <w:tcPr>
            <w:tcW w:w="1898" w:type="dxa"/>
            <w:gridSpan w:val="2"/>
            <w:tcBorders>
              <w:top w:val="single" w:sz="4" w:space="0" w:color="auto"/>
              <w:left w:val="single" w:sz="4" w:space="0" w:color="auto"/>
              <w:bottom w:val="single" w:sz="4" w:space="0" w:color="auto"/>
              <w:right w:val="single" w:sz="4" w:space="0" w:color="auto"/>
            </w:tcBorders>
            <w:vAlign w:val="center"/>
          </w:tcPr>
          <w:p w:rsidR="000113CA" w:rsidRDefault="008C18D0">
            <w:pPr>
              <w:jc w:val="center"/>
              <w:rPr>
                <w:rFonts w:ascii="仿宋" w:eastAsia="仿宋" w:hAnsi="仿宋"/>
                <w:b/>
                <w:bCs/>
                <w:sz w:val="24"/>
              </w:rPr>
            </w:pPr>
            <w:r>
              <w:rPr>
                <w:rFonts w:ascii="仿宋" w:eastAsia="仿宋" w:hAnsi="仿宋" w:hint="eastAsia"/>
                <w:b/>
                <w:bCs/>
                <w:sz w:val="24"/>
              </w:rPr>
              <w:t>参训对象</w:t>
            </w:r>
          </w:p>
        </w:tc>
        <w:tc>
          <w:tcPr>
            <w:tcW w:w="6517" w:type="dxa"/>
            <w:gridSpan w:val="4"/>
            <w:tcBorders>
              <w:top w:val="single" w:sz="4" w:space="0" w:color="auto"/>
              <w:left w:val="single" w:sz="4" w:space="0" w:color="auto"/>
              <w:bottom w:val="single" w:sz="4" w:space="0" w:color="auto"/>
              <w:right w:val="single" w:sz="4" w:space="0" w:color="auto"/>
            </w:tcBorders>
            <w:vAlign w:val="center"/>
          </w:tcPr>
          <w:p w:rsidR="000113CA" w:rsidRDefault="000113CA">
            <w:pPr>
              <w:jc w:val="center"/>
              <w:rPr>
                <w:rFonts w:ascii="仿宋" w:eastAsia="仿宋" w:hAnsi="仿宋"/>
                <w:b/>
                <w:bCs/>
                <w:sz w:val="24"/>
              </w:rPr>
            </w:pPr>
          </w:p>
        </w:tc>
      </w:tr>
      <w:tr w:rsidR="000113CA">
        <w:trPr>
          <w:trHeight w:val="567"/>
          <w:jc w:val="center"/>
        </w:trPr>
        <w:tc>
          <w:tcPr>
            <w:tcW w:w="1898" w:type="dxa"/>
            <w:gridSpan w:val="2"/>
            <w:tcBorders>
              <w:top w:val="single" w:sz="4" w:space="0" w:color="auto"/>
              <w:left w:val="single" w:sz="4" w:space="0" w:color="auto"/>
              <w:bottom w:val="single" w:sz="4" w:space="0" w:color="auto"/>
              <w:right w:val="single" w:sz="4" w:space="0" w:color="auto"/>
            </w:tcBorders>
            <w:vAlign w:val="center"/>
          </w:tcPr>
          <w:p w:rsidR="000113CA" w:rsidRDefault="008C18D0">
            <w:pPr>
              <w:jc w:val="center"/>
              <w:rPr>
                <w:rFonts w:ascii="仿宋" w:eastAsia="仿宋" w:hAnsi="仿宋"/>
                <w:b/>
                <w:bCs/>
                <w:sz w:val="24"/>
              </w:rPr>
            </w:pPr>
            <w:r>
              <w:rPr>
                <w:rFonts w:ascii="仿宋" w:eastAsia="仿宋" w:hAnsi="仿宋" w:hint="eastAsia"/>
                <w:b/>
                <w:bCs/>
                <w:sz w:val="24"/>
              </w:rPr>
              <w:t>开班时间</w:t>
            </w:r>
          </w:p>
        </w:tc>
        <w:tc>
          <w:tcPr>
            <w:tcW w:w="2693" w:type="dxa"/>
            <w:tcBorders>
              <w:top w:val="single" w:sz="4" w:space="0" w:color="auto"/>
              <w:left w:val="single" w:sz="4" w:space="0" w:color="auto"/>
              <w:bottom w:val="single" w:sz="4" w:space="0" w:color="auto"/>
              <w:right w:val="single" w:sz="4" w:space="0" w:color="auto"/>
            </w:tcBorders>
            <w:vAlign w:val="center"/>
          </w:tcPr>
          <w:p w:rsidR="000113CA" w:rsidRDefault="000113CA">
            <w:pPr>
              <w:jc w:val="center"/>
              <w:rPr>
                <w:rFonts w:ascii="仿宋" w:eastAsia="仿宋" w:hAnsi="仿宋"/>
                <w:b/>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113CA" w:rsidRDefault="008C18D0">
            <w:pPr>
              <w:jc w:val="center"/>
              <w:rPr>
                <w:rFonts w:ascii="仿宋" w:eastAsia="仿宋" w:hAnsi="仿宋"/>
                <w:b/>
                <w:bCs/>
                <w:sz w:val="24"/>
              </w:rPr>
            </w:pPr>
            <w:r>
              <w:rPr>
                <w:rFonts w:ascii="仿宋" w:eastAsia="仿宋" w:hAnsi="仿宋" w:hint="eastAsia"/>
                <w:b/>
                <w:bCs/>
                <w:sz w:val="24"/>
              </w:rPr>
              <w:t>参加人数</w:t>
            </w:r>
          </w:p>
        </w:tc>
        <w:tc>
          <w:tcPr>
            <w:tcW w:w="2548" w:type="dxa"/>
            <w:tcBorders>
              <w:top w:val="single" w:sz="4" w:space="0" w:color="auto"/>
              <w:left w:val="single" w:sz="4" w:space="0" w:color="auto"/>
              <w:bottom w:val="single" w:sz="4" w:space="0" w:color="auto"/>
              <w:right w:val="single" w:sz="4" w:space="0" w:color="auto"/>
            </w:tcBorders>
            <w:vAlign w:val="center"/>
          </w:tcPr>
          <w:p w:rsidR="000113CA" w:rsidRDefault="000113CA">
            <w:pPr>
              <w:jc w:val="center"/>
              <w:rPr>
                <w:rFonts w:ascii="仿宋" w:eastAsia="仿宋" w:hAnsi="仿宋"/>
                <w:b/>
                <w:bCs/>
                <w:sz w:val="24"/>
              </w:rPr>
            </w:pPr>
          </w:p>
        </w:tc>
      </w:tr>
      <w:tr w:rsidR="000113CA">
        <w:trPr>
          <w:trHeight w:val="567"/>
          <w:jc w:val="center"/>
        </w:trPr>
        <w:tc>
          <w:tcPr>
            <w:tcW w:w="1898" w:type="dxa"/>
            <w:gridSpan w:val="2"/>
            <w:tcBorders>
              <w:top w:val="single" w:sz="4" w:space="0" w:color="auto"/>
              <w:left w:val="single" w:sz="4" w:space="0" w:color="auto"/>
              <w:bottom w:val="single" w:sz="4" w:space="0" w:color="auto"/>
              <w:right w:val="single" w:sz="4" w:space="0" w:color="auto"/>
            </w:tcBorders>
            <w:vAlign w:val="center"/>
          </w:tcPr>
          <w:p w:rsidR="000113CA" w:rsidRDefault="008C18D0">
            <w:pPr>
              <w:jc w:val="center"/>
              <w:rPr>
                <w:rFonts w:ascii="仿宋" w:eastAsia="仿宋" w:hAnsi="仿宋"/>
                <w:b/>
                <w:bCs/>
                <w:sz w:val="24"/>
              </w:rPr>
            </w:pPr>
            <w:r>
              <w:rPr>
                <w:rFonts w:ascii="仿宋" w:eastAsia="仿宋" w:hAnsi="仿宋" w:hint="eastAsia"/>
                <w:b/>
                <w:bCs/>
                <w:sz w:val="24"/>
              </w:rPr>
              <w:t>通讯地址</w:t>
            </w:r>
          </w:p>
        </w:tc>
        <w:tc>
          <w:tcPr>
            <w:tcW w:w="2693" w:type="dxa"/>
            <w:tcBorders>
              <w:top w:val="single" w:sz="4" w:space="0" w:color="auto"/>
              <w:left w:val="single" w:sz="4" w:space="0" w:color="auto"/>
              <w:bottom w:val="single" w:sz="4" w:space="0" w:color="auto"/>
              <w:right w:val="single" w:sz="4" w:space="0" w:color="auto"/>
            </w:tcBorders>
            <w:vAlign w:val="center"/>
          </w:tcPr>
          <w:p w:rsidR="000113CA" w:rsidRDefault="000113CA">
            <w:pPr>
              <w:jc w:val="center"/>
              <w:rPr>
                <w:rFonts w:ascii="仿宋" w:eastAsia="仿宋" w:hAnsi="仿宋"/>
                <w:b/>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113CA" w:rsidRDefault="008C18D0">
            <w:pPr>
              <w:jc w:val="center"/>
              <w:rPr>
                <w:rFonts w:ascii="仿宋" w:eastAsia="仿宋" w:hAnsi="仿宋"/>
                <w:b/>
                <w:bCs/>
                <w:sz w:val="24"/>
              </w:rPr>
            </w:pPr>
            <w:r>
              <w:rPr>
                <w:rFonts w:ascii="仿宋" w:eastAsia="仿宋" w:hAnsi="仿宋" w:hint="eastAsia"/>
                <w:b/>
                <w:bCs/>
                <w:sz w:val="24"/>
              </w:rPr>
              <w:t>邮编</w:t>
            </w:r>
          </w:p>
        </w:tc>
        <w:tc>
          <w:tcPr>
            <w:tcW w:w="2548" w:type="dxa"/>
            <w:tcBorders>
              <w:top w:val="single" w:sz="4" w:space="0" w:color="auto"/>
              <w:left w:val="single" w:sz="4" w:space="0" w:color="auto"/>
              <w:bottom w:val="single" w:sz="4" w:space="0" w:color="auto"/>
              <w:right w:val="single" w:sz="4" w:space="0" w:color="auto"/>
            </w:tcBorders>
            <w:vAlign w:val="center"/>
          </w:tcPr>
          <w:p w:rsidR="000113CA" w:rsidRDefault="000113CA">
            <w:pPr>
              <w:jc w:val="center"/>
              <w:rPr>
                <w:rFonts w:ascii="仿宋" w:eastAsia="仿宋" w:hAnsi="仿宋"/>
                <w:b/>
                <w:bCs/>
                <w:sz w:val="24"/>
              </w:rPr>
            </w:pPr>
          </w:p>
        </w:tc>
      </w:tr>
      <w:tr w:rsidR="000113CA">
        <w:trPr>
          <w:trHeight w:val="567"/>
          <w:jc w:val="center"/>
        </w:trPr>
        <w:tc>
          <w:tcPr>
            <w:tcW w:w="764" w:type="dxa"/>
            <w:vMerge w:val="restart"/>
            <w:tcBorders>
              <w:top w:val="single" w:sz="4" w:space="0" w:color="auto"/>
              <w:left w:val="single" w:sz="4" w:space="0" w:color="auto"/>
              <w:right w:val="single" w:sz="4" w:space="0" w:color="auto"/>
            </w:tcBorders>
            <w:vAlign w:val="center"/>
          </w:tcPr>
          <w:p w:rsidR="000113CA" w:rsidRDefault="008C18D0">
            <w:pPr>
              <w:jc w:val="center"/>
              <w:rPr>
                <w:rFonts w:ascii="仿宋" w:eastAsia="仿宋" w:hAnsi="仿宋"/>
                <w:b/>
                <w:bCs/>
                <w:sz w:val="24"/>
              </w:rPr>
            </w:pPr>
            <w:r>
              <w:rPr>
                <w:rFonts w:ascii="仿宋" w:eastAsia="仿宋" w:hAnsi="仿宋" w:hint="eastAsia"/>
                <w:b/>
                <w:bCs/>
                <w:sz w:val="24"/>
              </w:rPr>
              <w:t>负</w:t>
            </w:r>
          </w:p>
          <w:p w:rsidR="000113CA" w:rsidRDefault="008C18D0">
            <w:pPr>
              <w:jc w:val="center"/>
              <w:rPr>
                <w:rFonts w:ascii="仿宋" w:eastAsia="仿宋" w:hAnsi="仿宋"/>
                <w:b/>
                <w:bCs/>
                <w:sz w:val="24"/>
              </w:rPr>
            </w:pPr>
            <w:r>
              <w:rPr>
                <w:rFonts w:ascii="仿宋" w:eastAsia="仿宋" w:hAnsi="仿宋" w:hint="eastAsia"/>
                <w:b/>
                <w:bCs/>
                <w:sz w:val="24"/>
              </w:rPr>
              <w:t>责</w:t>
            </w:r>
          </w:p>
          <w:p w:rsidR="000113CA" w:rsidRDefault="008C18D0">
            <w:pPr>
              <w:jc w:val="center"/>
              <w:rPr>
                <w:rFonts w:ascii="仿宋" w:eastAsia="仿宋" w:hAnsi="仿宋"/>
                <w:b/>
                <w:bCs/>
                <w:sz w:val="24"/>
              </w:rPr>
            </w:pPr>
            <w:r>
              <w:rPr>
                <w:rFonts w:ascii="仿宋" w:eastAsia="仿宋" w:hAnsi="仿宋" w:hint="eastAsia"/>
                <w:b/>
                <w:bCs/>
                <w:sz w:val="24"/>
              </w:rPr>
              <w:t>人</w:t>
            </w:r>
          </w:p>
          <w:p w:rsidR="000113CA" w:rsidRDefault="000113CA">
            <w:pPr>
              <w:jc w:val="center"/>
              <w:rPr>
                <w:rFonts w:ascii="仿宋" w:eastAsia="仿宋" w:hAnsi="仿宋"/>
                <w:b/>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113CA" w:rsidRDefault="008C18D0">
            <w:pPr>
              <w:jc w:val="center"/>
              <w:rPr>
                <w:rFonts w:ascii="仿宋" w:eastAsia="仿宋" w:hAnsi="仿宋"/>
                <w:b/>
                <w:bCs/>
                <w:sz w:val="24"/>
              </w:rPr>
            </w:pPr>
            <w:r>
              <w:rPr>
                <w:rFonts w:ascii="仿宋" w:eastAsia="仿宋" w:hAnsi="仿宋" w:hint="eastAsia"/>
                <w:b/>
                <w:bCs/>
                <w:sz w:val="24"/>
              </w:rPr>
              <w:t>姓名</w:t>
            </w:r>
          </w:p>
        </w:tc>
        <w:tc>
          <w:tcPr>
            <w:tcW w:w="2693" w:type="dxa"/>
            <w:tcBorders>
              <w:top w:val="single" w:sz="4" w:space="0" w:color="auto"/>
              <w:left w:val="single" w:sz="4" w:space="0" w:color="auto"/>
              <w:bottom w:val="single" w:sz="4" w:space="0" w:color="auto"/>
              <w:right w:val="single" w:sz="4" w:space="0" w:color="auto"/>
            </w:tcBorders>
            <w:vAlign w:val="center"/>
          </w:tcPr>
          <w:p w:rsidR="000113CA" w:rsidRDefault="000113CA">
            <w:pPr>
              <w:jc w:val="center"/>
              <w:rPr>
                <w:rFonts w:ascii="仿宋" w:eastAsia="仿宋" w:hAnsi="仿宋"/>
                <w:b/>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113CA" w:rsidRDefault="008C18D0">
            <w:pPr>
              <w:jc w:val="center"/>
              <w:rPr>
                <w:rFonts w:ascii="仿宋" w:eastAsia="仿宋" w:hAnsi="仿宋"/>
                <w:b/>
                <w:bCs/>
                <w:sz w:val="24"/>
              </w:rPr>
            </w:pPr>
            <w:r>
              <w:rPr>
                <w:rFonts w:ascii="仿宋" w:eastAsia="仿宋" w:hAnsi="仿宋" w:hint="eastAsia"/>
                <w:b/>
                <w:bCs/>
                <w:sz w:val="24"/>
              </w:rPr>
              <w:t>部门</w:t>
            </w:r>
          </w:p>
        </w:tc>
        <w:tc>
          <w:tcPr>
            <w:tcW w:w="2548" w:type="dxa"/>
            <w:tcBorders>
              <w:top w:val="single" w:sz="4" w:space="0" w:color="auto"/>
              <w:left w:val="single" w:sz="4" w:space="0" w:color="auto"/>
              <w:bottom w:val="single" w:sz="4" w:space="0" w:color="auto"/>
              <w:right w:val="single" w:sz="4" w:space="0" w:color="auto"/>
            </w:tcBorders>
            <w:vAlign w:val="center"/>
          </w:tcPr>
          <w:p w:rsidR="000113CA" w:rsidRDefault="000113CA">
            <w:pPr>
              <w:jc w:val="center"/>
              <w:rPr>
                <w:rFonts w:ascii="仿宋" w:eastAsia="仿宋" w:hAnsi="仿宋"/>
                <w:b/>
                <w:bCs/>
                <w:sz w:val="24"/>
              </w:rPr>
            </w:pPr>
          </w:p>
        </w:tc>
      </w:tr>
      <w:tr w:rsidR="000113CA">
        <w:trPr>
          <w:trHeight w:val="567"/>
          <w:jc w:val="center"/>
        </w:trPr>
        <w:tc>
          <w:tcPr>
            <w:tcW w:w="764" w:type="dxa"/>
            <w:vMerge/>
            <w:tcBorders>
              <w:left w:val="single" w:sz="4" w:space="0" w:color="auto"/>
              <w:right w:val="single" w:sz="4" w:space="0" w:color="auto"/>
            </w:tcBorders>
            <w:vAlign w:val="center"/>
          </w:tcPr>
          <w:p w:rsidR="000113CA" w:rsidRDefault="000113CA">
            <w:pPr>
              <w:jc w:val="center"/>
              <w:rPr>
                <w:rFonts w:ascii="仿宋" w:eastAsia="仿宋" w:hAnsi="仿宋"/>
                <w:b/>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113CA" w:rsidRDefault="008C18D0">
            <w:pPr>
              <w:jc w:val="center"/>
              <w:rPr>
                <w:rFonts w:ascii="仿宋" w:eastAsia="仿宋" w:hAnsi="仿宋"/>
                <w:b/>
                <w:bCs/>
                <w:sz w:val="24"/>
              </w:rPr>
            </w:pPr>
            <w:r>
              <w:rPr>
                <w:rFonts w:ascii="仿宋" w:eastAsia="仿宋" w:hAnsi="仿宋" w:hint="eastAsia"/>
                <w:b/>
                <w:bCs/>
                <w:sz w:val="24"/>
              </w:rPr>
              <w:t>职务</w:t>
            </w:r>
          </w:p>
        </w:tc>
        <w:tc>
          <w:tcPr>
            <w:tcW w:w="2693" w:type="dxa"/>
            <w:tcBorders>
              <w:top w:val="single" w:sz="4" w:space="0" w:color="auto"/>
              <w:left w:val="single" w:sz="4" w:space="0" w:color="auto"/>
              <w:bottom w:val="single" w:sz="4" w:space="0" w:color="auto"/>
              <w:right w:val="single" w:sz="4" w:space="0" w:color="auto"/>
            </w:tcBorders>
            <w:vAlign w:val="center"/>
          </w:tcPr>
          <w:p w:rsidR="000113CA" w:rsidRDefault="000113CA">
            <w:pPr>
              <w:jc w:val="center"/>
              <w:rPr>
                <w:rFonts w:ascii="仿宋" w:eastAsia="仿宋" w:hAnsi="仿宋"/>
                <w:b/>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113CA" w:rsidRDefault="008C18D0">
            <w:pPr>
              <w:jc w:val="center"/>
              <w:rPr>
                <w:rFonts w:ascii="仿宋" w:eastAsia="仿宋" w:hAnsi="仿宋"/>
                <w:b/>
                <w:bCs/>
                <w:sz w:val="24"/>
              </w:rPr>
            </w:pPr>
            <w:r>
              <w:rPr>
                <w:rFonts w:ascii="仿宋" w:eastAsia="仿宋" w:hAnsi="仿宋" w:hint="eastAsia"/>
                <w:b/>
                <w:bCs/>
                <w:sz w:val="24"/>
              </w:rPr>
              <w:t>电话</w:t>
            </w:r>
          </w:p>
        </w:tc>
        <w:tc>
          <w:tcPr>
            <w:tcW w:w="2548" w:type="dxa"/>
            <w:tcBorders>
              <w:top w:val="single" w:sz="4" w:space="0" w:color="auto"/>
              <w:left w:val="single" w:sz="4" w:space="0" w:color="auto"/>
              <w:bottom w:val="single" w:sz="4" w:space="0" w:color="auto"/>
              <w:right w:val="single" w:sz="4" w:space="0" w:color="auto"/>
            </w:tcBorders>
            <w:vAlign w:val="center"/>
          </w:tcPr>
          <w:p w:rsidR="000113CA" w:rsidRDefault="000113CA">
            <w:pPr>
              <w:jc w:val="center"/>
              <w:rPr>
                <w:rFonts w:ascii="仿宋" w:eastAsia="仿宋" w:hAnsi="仿宋"/>
                <w:b/>
                <w:bCs/>
                <w:sz w:val="24"/>
              </w:rPr>
            </w:pPr>
          </w:p>
        </w:tc>
      </w:tr>
      <w:tr w:rsidR="000113CA">
        <w:trPr>
          <w:trHeight w:val="567"/>
          <w:jc w:val="center"/>
        </w:trPr>
        <w:tc>
          <w:tcPr>
            <w:tcW w:w="764" w:type="dxa"/>
            <w:vMerge/>
            <w:tcBorders>
              <w:left w:val="single" w:sz="4" w:space="0" w:color="auto"/>
              <w:bottom w:val="single" w:sz="4" w:space="0" w:color="auto"/>
              <w:right w:val="single" w:sz="4" w:space="0" w:color="auto"/>
            </w:tcBorders>
            <w:vAlign w:val="center"/>
          </w:tcPr>
          <w:p w:rsidR="000113CA" w:rsidRDefault="000113CA">
            <w:pPr>
              <w:jc w:val="center"/>
              <w:rPr>
                <w:rFonts w:ascii="仿宋" w:eastAsia="仿宋" w:hAnsi="仿宋"/>
                <w:b/>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113CA" w:rsidRDefault="008C18D0">
            <w:pPr>
              <w:jc w:val="center"/>
              <w:rPr>
                <w:rFonts w:ascii="仿宋" w:eastAsia="仿宋" w:hAnsi="仿宋"/>
                <w:b/>
                <w:bCs/>
                <w:sz w:val="24"/>
              </w:rPr>
            </w:pPr>
            <w:r>
              <w:rPr>
                <w:rFonts w:ascii="仿宋" w:eastAsia="仿宋" w:hAnsi="仿宋" w:hint="eastAsia"/>
                <w:b/>
                <w:bCs/>
                <w:sz w:val="24"/>
              </w:rPr>
              <w:t>手机</w:t>
            </w:r>
          </w:p>
        </w:tc>
        <w:tc>
          <w:tcPr>
            <w:tcW w:w="2693" w:type="dxa"/>
            <w:tcBorders>
              <w:top w:val="single" w:sz="4" w:space="0" w:color="auto"/>
              <w:left w:val="single" w:sz="4" w:space="0" w:color="auto"/>
              <w:bottom w:val="single" w:sz="4" w:space="0" w:color="auto"/>
              <w:right w:val="single" w:sz="4" w:space="0" w:color="auto"/>
            </w:tcBorders>
            <w:vAlign w:val="center"/>
          </w:tcPr>
          <w:p w:rsidR="000113CA" w:rsidRDefault="000113CA">
            <w:pPr>
              <w:jc w:val="center"/>
              <w:rPr>
                <w:rFonts w:ascii="仿宋" w:eastAsia="仿宋" w:hAnsi="仿宋"/>
                <w:b/>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113CA" w:rsidRDefault="008C18D0">
            <w:pPr>
              <w:jc w:val="center"/>
              <w:rPr>
                <w:rFonts w:ascii="仿宋" w:eastAsia="仿宋" w:hAnsi="仿宋"/>
                <w:b/>
                <w:bCs/>
                <w:sz w:val="24"/>
              </w:rPr>
            </w:pPr>
            <w:r>
              <w:rPr>
                <w:rFonts w:ascii="仿宋" w:eastAsia="仿宋" w:hAnsi="仿宋" w:hint="eastAsia"/>
                <w:b/>
                <w:bCs/>
                <w:sz w:val="24"/>
              </w:rPr>
              <w:t>邮箱</w:t>
            </w:r>
          </w:p>
        </w:tc>
        <w:tc>
          <w:tcPr>
            <w:tcW w:w="2548" w:type="dxa"/>
            <w:tcBorders>
              <w:top w:val="single" w:sz="4" w:space="0" w:color="auto"/>
              <w:left w:val="single" w:sz="4" w:space="0" w:color="auto"/>
              <w:bottom w:val="single" w:sz="4" w:space="0" w:color="auto"/>
              <w:right w:val="single" w:sz="4" w:space="0" w:color="auto"/>
            </w:tcBorders>
            <w:vAlign w:val="center"/>
          </w:tcPr>
          <w:p w:rsidR="000113CA" w:rsidRDefault="000113CA">
            <w:pPr>
              <w:jc w:val="center"/>
              <w:rPr>
                <w:rFonts w:ascii="仿宋" w:eastAsia="仿宋" w:hAnsi="仿宋"/>
                <w:b/>
                <w:bCs/>
                <w:sz w:val="24"/>
              </w:rPr>
            </w:pPr>
          </w:p>
        </w:tc>
      </w:tr>
      <w:tr w:rsidR="000113CA">
        <w:trPr>
          <w:trHeight w:val="567"/>
          <w:jc w:val="center"/>
        </w:trPr>
        <w:tc>
          <w:tcPr>
            <w:tcW w:w="764" w:type="dxa"/>
            <w:vMerge w:val="restart"/>
            <w:tcBorders>
              <w:top w:val="single" w:sz="4" w:space="0" w:color="auto"/>
              <w:left w:val="single" w:sz="4" w:space="0" w:color="auto"/>
              <w:right w:val="single" w:sz="4" w:space="0" w:color="auto"/>
            </w:tcBorders>
            <w:vAlign w:val="center"/>
          </w:tcPr>
          <w:p w:rsidR="000113CA" w:rsidRDefault="008C18D0">
            <w:pPr>
              <w:jc w:val="center"/>
              <w:rPr>
                <w:rFonts w:ascii="仿宋" w:eastAsia="仿宋" w:hAnsi="仿宋"/>
                <w:b/>
                <w:bCs/>
                <w:sz w:val="24"/>
              </w:rPr>
            </w:pPr>
            <w:r>
              <w:rPr>
                <w:rFonts w:ascii="仿宋" w:eastAsia="仿宋" w:hAnsi="仿宋" w:hint="eastAsia"/>
                <w:b/>
                <w:bCs/>
                <w:sz w:val="24"/>
              </w:rPr>
              <w:t>联</w:t>
            </w:r>
          </w:p>
          <w:p w:rsidR="000113CA" w:rsidRDefault="008C18D0">
            <w:pPr>
              <w:jc w:val="center"/>
              <w:rPr>
                <w:rFonts w:ascii="仿宋" w:eastAsia="仿宋" w:hAnsi="仿宋"/>
                <w:b/>
                <w:bCs/>
                <w:sz w:val="24"/>
              </w:rPr>
            </w:pPr>
            <w:r>
              <w:rPr>
                <w:rFonts w:ascii="仿宋" w:eastAsia="仿宋" w:hAnsi="仿宋" w:hint="eastAsia"/>
                <w:b/>
                <w:bCs/>
                <w:sz w:val="24"/>
              </w:rPr>
              <w:t>系</w:t>
            </w:r>
          </w:p>
          <w:p w:rsidR="000113CA" w:rsidRDefault="008C18D0">
            <w:pPr>
              <w:jc w:val="center"/>
              <w:rPr>
                <w:rFonts w:ascii="仿宋" w:eastAsia="仿宋" w:hAnsi="仿宋"/>
                <w:b/>
                <w:bCs/>
                <w:sz w:val="24"/>
              </w:rPr>
            </w:pPr>
            <w:r>
              <w:rPr>
                <w:rFonts w:ascii="仿宋" w:eastAsia="仿宋" w:hAnsi="仿宋" w:hint="eastAsia"/>
                <w:b/>
                <w:bCs/>
                <w:sz w:val="24"/>
              </w:rPr>
              <w:t>人</w:t>
            </w:r>
          </w:p>
        </w:tc>
        <w:tc>
          <w:tcPr>
            <w:tcW w:w="1134" w:type="dxa"/>
            <w:tcBorders>
              <w:top w:val="single" w:sz="4" w:space="0" w:color="auto"/>
              <w:left w:val="single" w:sz="4" w:space="0" w:color="auto"/>
              <w:bottom w:val="single" w:sz="4" w:space="0" w:color="auto"/>
              <w:right w:val="single" w:sz="4" w:space="0" w:color="auto"/>
            </w:tcBorders>
            <w:vAlign w:val="center"/>
          </w:tcPr>
          <w:p w:rsidR="000113CA" w:rsidRDefault="008C18D0">
            <w:pPr>
              <w:jc w:val="center"/>
              <w:rPr>
                <w:rFonts w:ascii="仿宋" w:eastAsia="仿宋" w:hAnsi="仿宋"/>
                <w:b/>
                <w:bCs/>
                <w:sz w:val="24"/>
              </w:rPr>
            </w:pPr>
            <w:r>
              <w:rPr>
                <w:rFonts w:ascii="仿宋" w:eastAsia="仿宋" w:hAnsi="仿宋" w:hint="eastAsia"/>
                <w:b/>
                <w:bCs/>
                <w:sz w:val="24"/>
              </w:rPr>
              <w:t>姓名</w:t>
            </w:r>
          </w:p>
        </w:tc>
        <w:tc>
          <w:tcPr>
            <w:tcW w:w="2693" w:type="dxa"/>
            <w:tcBorders>
              <w:top w:val="single" w:sz="4" w:space="0" w:color="auto"/>
              <w:left w:val="single" w:sz="4" w:space="0" w:color="auto"/>
              <w:bottom w:val="single" w:sz="4" w:space="0" w:color="auto"/>
              <w:right w:val="single" w:sz="4" w:space="0" w:color="auto"/>
            </w:tcBorders>
            <w:vAlign w:val="center"/>
          </w:tcPr>
          <w:p w:rsidR="000113CA" w:rsidRDefault="000113CA">
            <w:pPr>
              <w:jc w:val="center"/>
              <w:rPr>
                <w:rFonts w:ascii="仿宋" w:eastAsia="仿宋" w:hAnsi="仿宋"/>
                <w:b/>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113CA" w:rsidRDefault="008C18D0">
            <w:pPr>
              <w:jc w:val="center"/>
              <w:rPr>
                <w:rFonts w:ascii="仿宋" w:eastAsia="仿宋" w:hAnsi="仿宋"/>
                <w:b/>
                <w:bCs/>
                <w:sz w:val="24"/>
              </w:rPr>
            </w:pPr>
            <w:r>
              <w:rPr>
                <w:rFonts w:ascii="仿宋" w:eastAsia="仿宋" w:hAnsi="仿宋" w:hint="eastAsia"/>
                <w:b/>
                <w:bCs/>
                <w:sz w:val="24"/>
              </w:rPr>
              <w:t>部门</w:t>
            </w:r>
          </w:p>
        </w:tc>
        <w:tc>
          <w:tcPr>
            <w:tcW w:w="2548" w:type="dxa"/>
            <w:tcBorders>
              <w:top w:val="single" w:sz="4" w:space="0" w:color="auto"/>
              <w:left w:val="single" w:sz="4" w:space="0" w:color="auto"/>
              <w:bottom w:val="single" w:sz="4" w:space="0" w:color="auto"/>
              <w:right w:val="single" w:sz="4" w:space="0" w:color="auto"/>
            </w:tcBorders>
            <w:vAlign w:val="center"/>
          </w:tcPr>
          <w:p w:rsidR="000113CA" w:rsidRDefault="000113CA">
            <w:pPr>
              <w:jc w:val="center"/>
              <w:rPr>
                <w:rFonts w:ascii="仿宋" w:eastAsia="仿宋" w:hAnsi="仿宋"/>
                <w:b/>
                <w:bCs/>
                <w:sz w:val="24"/>
              </w:rPr>
            </w:pPr>
          </w:p>
        </w:tc>
      </w:tr>
      <w:tr w:rsidR="000113CA">
        <w:trPr>
          <w:trHeight w:val="567"/>
          <w:jc w:val="center"/>
        </w:trPr>
        <w:tc>
          <w:tcPr>
            <w:tcW w:w="764" w:type="dxa"/>
            <w:vMerge/>
            <w:tcBorders>
              <w:left w:val="single" w:sz="4" w:space="0" w:color="auto"/>
              <w:right w:val="single" w:sz="4" w:space="0" w:color="auto"/>
            </w:tcBorders>
            <w:vAlign w:val="center"/>
          </w:tcPr>
          <w:p w:rsidR="000113CA" w:rsidRDefault="000113CA">
            <w:pPr>
              <w:jc w:val="center"/>
              <w:rPr>
                <w:rFonts w:ascii="仿宋" w:eastAsia="仿宋" w:hAnsi="仿宋"/>
                <w:b/>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113CA" w:rsidRDefault="008C18D0">
            <w:pPr>
              <w:jc w:val="center"/>
              <w:rPr>
                <w:rFonts w:ascii="仿宋" w:eastAsia="仿宋" w:hAnsi="仿宋"/>
                <w:b/>
                <w:bCs/>
                <w:sz w:val="24"/>
              </w:rPr>
            </w:pPr>
            <w:r>
              <w:rPr>
                <w:rFonts w:ascii="仿宋" w:eastAsia="仿宋" w:hAnsi="仿宋" w:hint="eastAsia"/>
                <w:b/>
                <w:bCs/>
                <w:sz w:val="24"/>
              </w:rPr>
              <w:t>职务</w:t>
            </w:r>
          </w:p>
        </w:tc>
        <w:tc>
          <w:tcPr>
            <w:tcW w:w="2693" w:type="dxa"/>
            <w:tcBorders>
              <w:top w:val="single" w:sz="4" w:space="0" w:color="auto"/>
              <w:left w:val="single" w:sz="4" w:space="0" w:color="auto"/>
              <w:bottom w:val="single" w:sz="4" w:space="0" w:color="auto"/>
              <w:right w:val="single" w:sz="4" w:space="0" w:color="auto"/>
            </w:tcBorders>
            <w:vAlign w:val="center"/>
          </w:tcPr>
          <w:p w:rsidR="000113CA" w:rsidRDefault="000113CA">
            <w:pPr>
              <w:jc w:val="center"/>
              <w:rPr>
                <w:rFonts w:ascii="仿宋" w:eastAsia="仿宋" w:hAnsi="仿宋"/>
                <w:b/>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113CA" w:rsidRDefault="008C18D0">
            <w:pPr>
              <w:jc w:val="center"/>
              <w:rPr>
                <w:rFonts w:ascii="仿宋" w:eastAsia="仿宋" w:hAnsi="仿宋"/>
                <w:b/>
                <w:bCs/>
                <w:sz w:val="24"/>
              </w:rPr>
            </w:pPr>
            <w:r>
              <w:rPr>
                <w:rFonts w:ascii="仿宋" w:eastAsia="仿宋" w:hAnsi="仿宋" w:hint="eastAsia"/>
                <w:b/>
                <w:bCs/>
                <w:sz w:val="24"/>
              </w:rPr>
              <w:t>电话</w:t>
            </w:r>
          </w:p>
        </w:tc>
        <w:tc>
          <w:tcPr>
            <w:tcW w:w="2548" w:type="dxa"/>
            <w:tcBorders>
              <w:top w:val="single" w:sz="4" w:space="0" w:color="auto"/>
              <w:left w:val="single" w:sz="4" w:space="0" w:color="auto"/>
              <w:bottom w:val="single" w:sz="4" w:space="0" w:color="auto"/>
              <w:right w:val="single" w:sz="4" w:space="0" w:color="auto"/>
            </w:tcBorders>
            <w:vAlign w:val="center"/>
          </w:tcPr>
          <w:p w:rsidR="000113CA" w:rsidRDefault="000113CA">
            <w:pPr>
              <w:jc w:val="center"/>
              <w:rPr>
                <w:rFonts w:ascii="仿宋" w:eastAsia="仿宋" w:hAnsi="仿宋"/>
                <w:b/>
                <w:bCs/>
                <w:sz w:val="24"/>
              </w:rPr>
            </w:pPr>
          </w:p>
        </w:tc>
      </w:tr>
      <w:tr w:rsidR="000113CA">
        <w:trPr>
          <w:trHeight w:val="567"/>
          <w:jc w:val="center"/>
        </w:trPr>
        <w:tc>
          <w:tcPr>
            <w:tcW w:w="764" w:type="dxa"/>
            <w:vMerge/>
            <w:tcBorders>
              <w:left w:val="single" w:sz="4" w:space="0" w:color="auto"/>
              <w:bottom w:val="single" w:sz="4" w:space="0" w:color="auto"/>
              <w:right w:val="single" w:sz="4" w:space="0" w:color="auto"/>
            </w:tcBorders>
            <w:vAlign w:val="center"/>
          </w:tcPr>
          <w:p w:rsidR="000113CA" w:rsidRDefault="000113CA">
            <w:pPr>
              <w:jc w:val="center"/>
              <w:rPr>
                <w:rFonts w:ascii="仿宋" w:eastAsia="仿宋" w:hAnsi="仿宋"/>
                <w:b/>
                <w:bCs/>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0113CA" w:rsidRDefault="008C18D0">
            <w:pPr>
              <w:jc w:val="center"/>
              <w:rPr>
                <w:rFonts w:ascii="仿宋" w:eastAsia="仿宋" w:hAnsi="仿宋"/>
                <w:b/>
                <w:bCs/>
                <w:sz w:val="24"/>
              </w:rPr>
            </w:pPr>
            <w:r>
              <w:rPr>
                <w:rFonts w:ascii="仿宋" w:eastAsia="仿宋" w:hAnsi="仿宋" w:hint="eastAsia"/>
                <w:b/>
                <w:bCs/>
                <w:sz w:val="24"/>
              </w:rPr>
              <w:t>手机</w:t>
            </w:r>
          </w:p>
        </w:tc>
        <w:tc>
          <w:tcPr>
            <w:tcW w:w="2693" w:type="dxa"/>
            <w:tcBorders>
              <w:top w:val="single" w:sz="4" w:space="0" w:color="auto"/>
              <w:left w:val="single" w:sz="4" w:space="0" w:color="auto"/>
              <w:bottom w:val="single" w:sz="4" w:space="0" w:color="auto"/>
              <w:right w:val="single" w:sz="4" w:space="0" w:color="auto"/>
            </w:tcBorders>
            <w:vAlign w:val="center"/>
          </w:tcPr>
          <w:p w:rsidR="000113CA" w:rsidRDefault="000113CA">
            <w:pPr>
              <w:jc w:val="center"/>
              <w:rPr>
                <w:rFonts w:ascii="仿宋" w:eastAsia="仿宋" w:hAnsi="仿宋"/>
                <w:b/>
                <w:bCs/>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113CA" w:rsidRDefault="008C18D0">
            <w:pPr>
              <w:jc w:val="center"/>
              <w:rPr>
                <w:rFonts w:ascii="仿宋" w:eastAsia="仿宋" w:hAnsi="仿宋"/>
                <w:b/>
                <w:bCs/>
                <w:sz w:val="24"/>
              </w:rPr>
            </w:pPr>
            <w:r>
              <w:rPr>
                <w:rFonts w:ascii="仿宋" w:eastAsia="仿宋" w:hAnsi="仿宋" w:hint="eastAsia"/>
                <w:b/>
                <w:bCs/>
                <w:sz w:val="24"/>
              </w:rPr>
              <w:t>邮箱</w:t>
            </w:r>
          </w:p>
        </w:tc>
        <w:tc>
          <w:tcPr>
            <w:tcW w:w="2548" w:type="dxa"/>
            <w:tcBorders>
              <w:top w:val="single" w:sz="4" w:space="0" w:color="auto"/>
              <w:left w:val="single" w:sz="4" w:space="0" w:color="auto"/>
              <w:bottom w:val="single" w:sz="4" w:space="0" w:color="auto"/>
              <w:right w:val="single" w:sz="4" w:space="0" w:color="auto"/>
            </w:tcBorders>
            <w:vAlign w:val="center"/>
          </w:tcPr>
          <w:p w:rsidR="000113CA" w:rsidRDefault="000113CA">
            <w:pPr>
              <w:jc w:val="center"/>
              <w:rPr>
                <w:rFonts w:ascii="仿宋" w:eastAsia="仿宋" w:hAnsi="仿宋"/>
                <w:b/>
                <w:bCs/>
                <w:sz w:val="24"/>
              </w:rPr>
            </w:pPr>
          </w:p>
        </w:tc>
      </w:tr>
      <w:tr w:rsidR="000113CA">
        <w:trPr>
          <w:trHeight w:val="2139"/>
          <w:jc w:val="center"/>
        </w:trPr>
        <w:tc>
          <w:tcPr>
            <w:tcW w:w="764" w:type="dxa"/>
            <w:tcBorders>
              <w:top w:val="single" w:sz="4" w:space="0" w:color="auto"/>
              <w:left w:val="single" w:sz="4" w:space="0" w:color="auto"/>
              <w:bottom w:val="single" w:sz="4" w:space="0" w:color="auto"/>
              <w:right w:val="single" w:sz="4" w:space="0" w:color="auto"/>
            </w:tcBorders>
            <w:vAlign w:val="center"/>
          </w:tcPr>
          <w:p w:rsidR="000113CA" w:rsidRDefault="008C18D0">
            <w:pPr>
              <w:jc w:val="center"/>
              <w:rPr>
                <w:rFonts w:ascii="仿宋" w:eastAsia="仿宋" w:hAnsi="仿宋"/>
                <w:b/>
                <w:bCs/>
                <w:sz w:val="24"/>
              </w:rPr>
            </w:pPr>
            <w:r>
              <w:rPr>
                <w:rFonts w:ascii="仿宋" w:eastAsia="仿宋" w:hAnsi="仿宋" w:hint="eastAsia"/>
                <w:b/>
                <w:bCs/>
                <w:sz w:val="24"/>
              </w:rPr>
              <w:t>单</w:t>
            </w:r>
          </w:p>
          <w:p w:rsidR="000113CA" w:rsidRDefault="008C18D0">
            <w:pPr>
              <w:jc w:val="center"/>
              <w:rPr>
                <w:rFonts w:ascii="仿宋" w:eastAsia="仿宋" w:hAnsi="仿宋"/>
                <w:b/>
                <w:bCs/>
                <w:sz w:val="24"/>
              </w:rPr>
            </w:pPr>
            <w:r>
              <w:rPr>
                <w:rFonts w:ascii="仿宋" w:eastAsia="仿宋" w:hAnsi="仿宋" w:hint="eastAsia"/>
                <w:b/>
                <w:bCs/>
                <w:sz w:val="24"/>
              </w:rPr>
              <w:t>位</w:t>
            </w:r>
          </w:p>
          <w:p w:rsidR="000113CA" w:rsidRDefault="008C18D0">
            <w:pPr>
              <w:jc w:val="center"/>
              <w:rPr>
                <w:rFonts w:ascii="仿宋" w:eastAsia="仿宋" w:hAnsi="仿宋"/>
                <w:b/>
                <w:bCs/>
                <w:sz w:val="24"/>
              </w:rPr>
            </w:pPr>
            <w:r>
              <w:rPr>
                <w:rFonts w:ascii="仿宋" w:eastAsia="仿宋" w:hAnsi="仿宋" w:hint="eastAsia"/>
                <w:b/>
                <w:bCs/>
                <w:sz w:val="24"/>
              </w:rPr>
              <w:t>意</w:t>
            </w:r>
          </w:p>
          <w:p w:rsidR="000113CA" w:rsidRDefault="008C18D0">
            <w:pPr>
              <w:jc w:val="center"/>
              <w:rPr>
                <w:rFonts w:ascii="仿宋" w:eastAsia="仿宋" w:hAnsi="仿宋"/>
                <w:b/>
                <w:bCs/>
                <w:sz w:val="24"/>
              </w:rPr>
            </w:pPr>
            <w:r>
              <w:rPr>
                <w:rFonts w:ascii="仿宋" w:eastAsia="仿宋" w:hAnsi="仿宋" w:hint="eastAsia"/>
                <w:b/>
                <w:bCs/>
                <w:sz w:val="24"/>
              </w:rPr>
              <w:t>见</w:t>
            </w:r>
          </w:p>
        </w:tc>
        <w:tc>
          <w:tcPr>
            <w:tcW w:w="7651" w:type="dxa"/>
            <w:gridSpan w:val="5"/>
            <w:tcBorders>
              <w:top w:val="single" w:sz="4" w:space="0" w:color="auto"/>
              <w:left w:val="single" w:sz="4" w:space="0" w:color="auto"/>
              <w:bottom w:val="single" w:sz="4" w:space="0" w:color="auto"/>
              <w:right w:val="single" w:sz="4" w:space="0" w:color="auto"/>
            </w:tcBorders>
          </w:tcPr>
          <w:p w:rsidR="000113CA" w:rsidRDefault="000113CA">
            <w:pPr>
              <w:pStyle w:val="1"/>
              <w:rPr>
                <w:rFonts w:ascii="仿宋" w:eastAsia="仿宋" w:hAnsi="仿宋"/>
                <w:lang w:val="en-US"/>
              </w:rPr>
            </w:pPr>
          </w:p>
          <w:p w:rsidR="000113CA" w:rsidRDefault="008C18D0">
            <w:pPr>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单位盖章</w:t>
            </w:r>
          </w:p>
          <w:p w:rsidR="000113CA" w:rsidRDefault="008C18D0">
            <w:pPr>
              <w:rPr>
                <w:rFonts w:ascii="仿宋" w:eastAsia="仿宋" w:hAnsi="仿宋"/>
                <w:sz w:val="24"/>
              </w:rPr>
            </w:pPr>
            <w:r>
              <w:rPr>
                <w:rFonts w:ascii="仿宋" w:eastAsia="仿宋" w:hAnsi="仿宋" w:hint="eastAsia"/>
                <w:sz w:val="24"/>
              </w:rPr>
              <w:t xml:space="preserve">                                          年   月   日</w:t>
            </w:r>
          </w:p>
          <w:p w:rsidR="000113CA" w:rsidRDefault="000113CA">
            <w:pPr>
              <w:rPr>
                <w:rFonts w:ascii="仿宋" w:eastAsia="仿宋" w:hAnsi="仿宋"/>
                <w:sz w:val="24"/>
              </w:rPr>
            </w:pPr>
          </w:p>
        </w:tc>
      </w:tr>
      <w:tr w:rsidR="000113CA">
        <w:trPr>
          <w:trHeight w:val="567"/>
          <w:jc w:val="center"/>
        </w:trPr>
        <w:tc>
          <w:tcPr>
            <w:tcW w:w="764" w:type="dxa"/>
            <w:tcBorders>
              <w:top w:val="single" w:sz="4" w:space="0" w:color="auto"/>
              <w:left w:val="single" w:sz="4" w:space="0" w:color="auto"/>
              <w:bottom w:val="single" w:sz="4" w:space="0" w:color="auto"/>
              <w:right w:val="single" w:sz="4" w:space="0" w:color="auto"/>
            </w:tcBorders>
            <w:vAlign w:val="center"/>
          </w:tcPr>
          <w:p w:rsidR="000113CA" w:rsidRDefault="008C18D0">
            <w:pPr>
              <w:jc w:val="center"/>
              <w:rPr>
                <w:rFonts w:ascii="仿宋" w:eastAsia="仿宋" w:hAnsi="仿宋"/>
                <w:b/>
                <w:bCs/>
                <w:sz w:val="24"/>
              </w:rPr>
            </w:pPr>
            <w:r>
              <w:rPr>
                <w:rFonts w:ascii="仿宋" w:eastAsia="仿宋" w:hAnsi="仿宋" w:hint="eastAsia"/>
                <w:b/>
                <w:bCs/>
                <w:sz w:val="24"/>
              </w:rPr>
              <w:t>汇</w:t>
            </w:r>
          </w:p>
          <w:p w:rsidR="000113CA" w:rsidRDefault="008C18D0">
            <w:pPr>
              <w:jc w:val="center"/>
              <w:rPr>
                <w:rFonts w:ascii="仿宋" w:eastAsia="仿宋" w:hAnsi="仿宋"/>
                <w:b/>
                <w:bCs/>
                <w:sz w:val="24"/>
              </w:rPr>
            </w:pPr>
            <w:r>
              <w:rPr>
                <w:rFonts w:ascii="仿宋" w:eastAsia="仿宋" w:hAnsi="仿宋" w:hint="eastAsia"/>
                <w:b/>
                <w:bCs/>
                <w:sz w:val="24"/>
              </w:rPr>
              <w:t>款</w:t>
            </w:r>
          </w:p>
          <w:p w:rsidR="000113CA" w:rsidRDefault="008C18D0">
            <w:pPr>
              <w:jc w:val="center"/>
              <w:rPr>
                <w:rFonts w:ascii="仿宋" w:eastAsia="仿宋" w:hAnsi="仿宋"/>
                <w:b/>
                <w:bCs/>
                <w:sz w:val="24"/>
              </w:rPr>
            </w:pPr>
            <w:r>
              <w:rPr>
                <w:rFonts w:ascii="仿宋" w:eastAsia="仿宋" w:hAnsi="仿宋" w:hint="eastAsia"/>
                <w:b/>
                <w:bCs/>
                <w:sz w:val="24"/>
              </w:rPr>
              <w:t>信</w:t>
            </w:r>
          </w:p>
          <w:p w:rsidR="000113CA" w:rsidRDefault="008C18D0">
            <w:pPr>
              <w:jc w:val="center"/>
              <w:rPr>
                <w:rFonts w:ascii="仿宋" w:eastAsia="仿宋" w:hAnsi="仿宋"/>
                <w:sz w:val="24"/>
              </w:rPr>
            </w:pPr>
            <w:r>
              <w:rPr>
                <w:rFonts w:ascii="仿宋" w:eastAsia="仿宋" w:hAnsi="仿宋" w:hint="eastAsia"/>
                <w:b/>
                <w:bCs/>
                <w:sz w:val="24"/>
              </w:rPr>
              <w:t>息</w:t>
            </w:r>
          </w:p>
        </w:tc>
        <w:tc>
          <w:tcPr>
            <w:tcW w:w="3827" w:type="dxa"/>
            <w:gridSpan w:val="2"/>
            <w:tcBorders>
              <w:top w:val="single" w:sz="4" w:space="0" w:color="auto"/>
              <w:left w:val="single" w:sz="4" w:space="0" w:color="auto"/>
              <w:bottom w:val="single" w:sz="4" w:space="0" w:color="auto"/>
              <w:right w:val="single" w:sz="4" w:space="0" w:color="auto"/>
            </w:tcBorders>
          </w:tcPr>
          <w:p w:rsidR="000113CA" w:rsidRDefault="008C18D0">
            <w:pPr>
              <w:rPr>
                <w:rFonts w:ascii="Times New Roman" w:eastAsia="仿宋" w:hAnsi="Times New Roman" w:cs="Times New Roman"/>
                <w:sz w:val="24"/>
              </w:rPr>
            </w:pPr>
            <w:r>
              <w:rPr>
                <w:rFonts w:ascii="Times New Roman" w:eastAsia="仿宋" w:hAnsi="Times New Roman" w:cs="Times New Roman"/>
                <w:sz w:val="24"/>
              </w:rPr>
              <w:t>收款单位：国家教育行政学院</w:t>
            </w:r>
          </w:p>
          <w:p w:rsidR="000113CA" w:rsidRDefault="008C18D0">
            <w:pPr>
              <w:rPr>
                <w:rFonts w:ascii="Times New Roman" w:eastAsia="仿宋" w:hAnsi="Times New Roman" w:cs="Times New Roman"/>
                <w:sz w:val="24"/>
              </w:rPr>
            </w:pPr>
            <w:r>
              <w:rPr>
                <w:rFonts w:ascii="Times New Roman" w:eastAsia="仿宋" w:hAnsi="Times New Roman" w:cs="Times New Roman"/>
                <w:sz w:val="24"/>
              </w:rPr>
              <w:t>地址电话：北京市大兴区清源北路</w:t>
            </w:r>
            <w:r>
              <w:rPr>
                <w:rFonts w:ascii="Times New Roman" w:eastAsia="仿宋" w:hAnsi="Times New Roman" w:cs="Times New Roman"/>
                <w:sz w:val="24"/>
              </w:rPr>
              <w:t>8</w:t>
            </w:r>
            <w:r>
              <w:rPr>
                <w:rFonts w:ascii="Times New Roman" w:eastAsia="仿宋" w:hAnsi="Times New Roman" w:cs="Times New Roman"/>
                <w:sz w:val="24"/>
              </w:rPr>
              <w:t>号</w:t>
            </w:r>
            <w:r>
              <w:rPr>
                <w:rFonts w:ascii="Times New Roman" w:eastAsia="仿宋" w:hAnsi="Times New Roman" w:cs="Times New Roman"/>
                <w:sz w:val="24"/>
              </w:rPr>
              <w:t xml:space="preserve"> 010-69248888</w:t>
            </w:r>
          </w:p>
          <w:p w:rsidR="000113CA" w:rsidRDefault="008C18D0">
            <w:pPr>
              <w:rPr>
                <w:rFonts w:ascii="Times New Roman" w:eastAsia="仿宋" w:hAnsi="Times New Roman" w:cs="Times New Roman"/>
                <w:sz w:val="24"/>
              </w:rPr>
            </w:pPr>
            <w:r>
              <w:rPr>
                <w:rFonts w:ascii="Times New Roman" w:eastAsia="仿宋" w:hAnsi="Times New Roman" w:cs="Times New Roman"/>
                <w:sz w:val="24"/>
              </w:rPr>
              <w:t>开户银行：工行北京体育场支行</w:t>
            </w:r>
          </w:p>
          <w:p w:rsidR="000113CA" w:rsidRDefault="008C18D0">
            <w:pPr>
              <w:rPr>
                <w:rFonts w:ascii="Times New Roman" w:eastAsia="仿宋" w:hAnsi="Times New Roman" w:cs="Times New Roman"/>
                <w:sz w:val="24"/>
              </w:rPr>
            </w:pPr>
            <w:r>
              <w:rPr>
                <w:rFonts w:ascii="Times New Roman" w:eastAsia="仿宋" w:hAnsi="Times New Roman" w:cs="Times New Roman"/>
                <w:sz w:val="24"/>
              </w:rPr>
              <w:t>账</w:t>
            </w:r>
            <w:r>
              <w:rPr>
                <w:rFonts w:ascii="Times New Roman" w:eastAsia="仿宋" w:hAnsi="Times New Roman" w:cs="Times New Roman"/>
                <w:sz w:val="24"/>
              </w:rPr>
              <w:t xml:space="preserve">    </w:t>
            </w:r>
            <w:r>
              <w:rPr>
                <w:rFonts w:ascii="Times New Roman" w:eastAsia="仿宋" w:hAnsi="Times New Roman" w:cs="Times New Roman"/>
                <w:sz w:val="24"/>
              </w:rPr>
              <w:t>号：</w:t>
            </w:r>
            <w:r>
              <w:rPr>
                <w:rFonts w:ascii="Times New Roman" w:eastAsia="仿宋" w:hAnsi="Times New Roman" w:cs="Times New Roman"/>
                <w:sz w:val="24"/>
              </w:rPr>
              <w:t>0200053009014409667</w:t>
            </w:r>
          </w:p>
          <w:p w:rsidR="000113CA" w:rsidRDefault="008C18D0">
            <w:pPr>
              <w:rPr>
                <w:rFonts w:ascii="Times New Roman" w:eastAsia="仿宋" w:hAnsi="Times New Roman" w:cs="Times New Roman"/>
                <w:sz w:val="24"/>
              </w:rPr>
            </w:pPr>
            <w:r>
              <w:rPr>
                <w:rFonts w:ascii="Times New Roman" w:eastAsia="仿宋" w:hAnsi="Times New Roman" w:cs="Times New Roman"/>
                <w:sz w:val="24"/>
              </w:rPr>
              <w:t>联</w:t>
            </w:r>
            <w:r>
              <w:rPr>
                <w:rFonts w:ascii="Times New Roman" w:eastAsia="仿宋" w:hAnsi="Times New Roman" w:cs="Times New Roman"/>
                <w:sz w:val="24"/>
              </w:rPr>
              <w:t xml:space="preserve"> </w:t>
            </w:r>
            <w:r>
              <w:rPr>
                <w:rFonts w:ascii="Times New Roman" w:eastAsia="仿宋" w:hAnsi="Times New Roman" w:cs="Times New Roman"/>
                <w:sz w:val="24"/>
              </w:rPr>
              <w:t>行</w:t>
            </w:r>
            <w:r>
              <w:rPr>
                <w:rFonts w:ascii="Times New Roman" w:eastAsia="仿宋" w:hAnsi="Times New Roman" w:cs="Times New Roman"/>
                <w:sz w:val="24"/>
              </w:rPr>
              <w:t xml:space="preserve"> </w:t>
            </w:r>
            <w:r>
              <w:rPr>
                <w:rFonts w:ascii="Times New Roman" w:eastAsia="仿宋" w:hAnsi="Times New Roman" w:cs="Times New Roman"/>
                <w:sz w:val="24"/>
              </w:rPr>
              <w:t>号：</w:t>
            </w:r>
            <w:r>
              <w:rPr>
                <w:rFonts w:ascii="Times New Roman" w:eastAsia="仿宋" w:hAnsi="Times New Roman" w:cs="Times New Roman"/>
                <w:sz w:val="24"/>
              </w:rPr>
              <w:t>102100005307</w:t>
            </w:r>
          </w:p>
          <w:p w:rsidR="000113CA" w:rsidRDefault="008C18D0">
            <w:pPr>
              <w:rPr>
                <w:rFonts w:ascii="仿宋" w:eastAsia="仿宋" w:hAnsi="仿宋"/>
                <w:sz w:val="24"/>
              </w:rPr>
            </w:pPr>
            <w:r>
              <w:rPr>
                <w:rFonts w:ascii="Times New Roman" w:eastAsia="仿宋" w:hAnsi="Times New Roman" w:cs="Times New Roman"/>
                <w:sz w:val="24"/>
              </w:rPr>
              <w:t>汇款方式：单位汇款，请直接汇入对公账户；个人对公汇款，请在备注中注明单位名称。</w:t>
            </w:r>
          </w:p>
        </w:tc>
        <w:tc>
          <w:tcPr>
            <w:tcW w:w="567" w:type="dxa"/>
            <w:tcBorders>
              <w:top w:val="single" w:sz="4" w:space="0" w:color="auto"/>
              <w:left w:val="single" w:sz="4" w:space="0" w:color="auto"/>
              <w:bottom w:val="single" w:sz="4" w:space="0" w:color="auto"/>
              <w:right w:val="single" w:sz="4" w:space="0" w:color="auto"/>
            </w:tcBorders>
            <w:vAlign w:val="center"/>
          </w:tcPr>
          <w:p w:rsidR="000113CA" w:rsidRDefault="008C18D0">
            <w:pPr>
              <w:jc w:val="center"/>
              <w:rPr>
                <w:rFonts w:ascii="仿宋" w:eastAsia="仿宋" w:hAnsi="仿宋"/>
                <w:b/>
                <w:bCs/>
                <w:sz w:val="24"/>
              </w:rPr>
            </w:pPr>
            <w:r>
              <w:rPr>
                <w:rFonts w:ascii="仿宋" w:eastAsia="仿宋" w:hAnsi="仿宋" w:hint="eastAsia"/>
                <w:b/>
                <w:bCs/>
                <w:sz w:val="24"/>
              </w:rPr>
              <w:t>开票信息</w:t>
            </w:r>
          </w:p>
        </w:tc>
        <w:tc>
          <w:tcPr>
            <w:tcW w:w="3257" w:type="dxa"/>
            <w:gridSpan w:val="2"/>
            <w:tcBorders>
              <w:top w:val="single" w:sz="4" w:space="0" w:color="auto"/>
              <w:left w:val="single" w:sz="4" w:space="0" w:color="auto"/>
              <w:bottom w:val="single" w:sz="4" w:space="0" w:color="auto"/>
              <w:right w:val="single" w:sz="4" w:space="0" w:color="auto"/>
            </w:tcBorders>
          </w:tcPr>
          <w:p w:rsidR="000113CA" w:rsidRDefault="000113CA">
            <w:pPr>
              <w:rPr>
                <w:rFonts w:ascii="仿宋" w:eastAsia="仿宋" w:hAnsi="仿宋"/>
                <w:sz w:val="24"/>
              </w:rPr>
            </w:pPr>
          </w:p>
          <w:p w:rsidR="000113CA" w:rsidRDefault="008C18D0">
            <w:pPr>
              <w:rPr>
                <w:rFonts w:ascii="仿宋" w:eastAsia="仿宋" w:hAnsi="仿宋"/>
                <w:sz w:val="24"/>
              </w:rPr>
            </w:pPr>
            <w:r>
              <w:rPr>
                <w:rFonts w:ascii="仿宋" w:eastAsia="仿宋" w:hAnsi="仿宋" w:hint="eastAsia"/>
                <w:sz w:val="24"/>
              </w:rPr>
              <w:t>发票抬头:</w:t>
            </w:r>
          </w:p>
          <w:p w:rsidR="000113CA" w:rsidRDefault="000113CA">
            <w:pPr>
              <w:pStyle w:val="Ac"/>
            </w:pPr>
          </w:p>
          <w:p w:rsidR="000113CA" w:rsidRDefault="008C18D0">
            <w:pPr>
              <w:rPr>
                <w:rFonts w:ascii="仿宋" w:eastAsia="仿宋" w:hAnsi="仿宋"/>
                <w:sz w:val="24"/>
              </w:rPr>
            </w:pPr>
            <w:r>
              <w:rPr>
                <w:rFonts w:ascii="仿宋" w:eastAsia="仿宋" w:hAnsi="仿宋" w:hint="eastAsia"/>
                <w:sz w:val="24"/>
              </w:rPr>
              <w:t>纳税人识别号：</w:t>
            </w:r>
          </w:p>
          <w:p w:rsidR="000113CA" w:rsidRDefault="000113CA">
            <w:pPr>
              <w:pStyle w:val="Ac"/>
            </w:pPr>
          </w:p>
          <w:p w:rsidR="000113CA" w:rsidRDefault="008C18D0">
            <w:pPr>
              <w:rPr>
                <w:rFonts w:ascii="仿宋" w:eastAsia="仿宋" w:hAnsi="仿宋"/>
                <w:sz w:val="24"/>
              </w:rPr>
            </w:pPr>
            <w:r>
              <w:rPr>
                <w:rFonts w:ascii="仿宋" w:eastAsia="仿宋" w:hAnsi="仿宋" w:hint="eastAsia"/>
                <w:sz w:val="24"/>
              </w:rPr>
              <w:t>开票金额：</w:t>
            </w:r>
          </w:p>
        </w:tc>
      </w:tr>
    </w:tbl>
    <w:p w:rsidR="000113CA" w:rsidRDefault="008C18D0">
      <w:pPr>
        <w:rPr>
          <w:rFonts w:ascii="仿宋_GB2312" w:eastAsia="仿宋_GB2312"/>
        </w:rPr>
      </w:pPr>
      <w:r>
        <w:rPr>
          <w:rFonts w:ascii="仿宋_GB2312" w:eastAsia="仿宋_GB2312" w:hAnsi="仿宋" w:hint="eastAsia"/>
          <w:sz w:val="24"/>
        </w:rPr>
        <w:t>说明：请参训单位认真填写此表，与国家教育行政学院联系，以便尽快安排培训。</w:t>
      </w:r>
    </w:p>
    <w:sectPr w:rsidR="000113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E0B" w:rsidRDefault="008C4E0B">
      <w:r>
        <w:separator/>
      </w:r>
    </w:p>
  </w:endnote>
  <w:endnote w:type="continuationSeparator" w:id="0">
    <w:p w:rsidR="008C4E0B" w:rsidRDefault="008C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3CA" w:rsidRDefault="008C18D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113CA" w:rsidRDefault="008C18D0">
                          <w:pPr>
                            <w:pStyle w:val="a5"/>
                            <w:rPr>
                              <w:rFonts w:ascii="Times New Roman" w:eastAsia="宋体"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D544C2">
                            <w:rPr>
                              <w:rFonts w:ascii="Times New Roman" w:hAnsi="Times New Roman" w:cs="Times New Roman"/>
                              <w:noProof/>
                              <w:sz w:val="21"/>
                              <w:szCs w:val="21"/>
                            </w:rPr>
                            <w:t>5</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0113CA" w:rsidRDefault="008C18D0">
                    <w:pPr>
                      <w:pStyle w:val="a5"/>
                      <w:rPr>
                        <w:rFonts w:ascii="Times New Roman" w:eastAsia="宋体"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D544C2">
                      <w:rPr>
                        <w:rFonts w:ascii="Times New Roman" w:hAnsi="Times New Roman" w:cs="Times New Roman"/>
                        <w:noProof/>
                        <w:sz w:val="21"/>
                        <w:szCs w:val="21"/>
                      </w:rPr>
                      <w:t>5</w:t>
                    </w:r>
                    <w:r>
                      <w:rPr>
                        <w:rFonts w:ascii="Times New Roman" w:hAnsi="Times New Roman" w:cs="Times New Roman"/>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E0B" w:rsidRDefault="008C4E0B">
      <w:r>
        <w:separator/>
      </w:r>
    </w:p>
  </w:footnote>
  <w:footnote w:type="continuationSeparator" w:id="0">
    <w:p w:rsidR="008C4E0B" w:rsidRDefault="008C4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C8C"/>
    <w:rsid w:val="000113CA"/>
    <w:rsid w:val="000219A5"/>
    <w:rsid w:val="0004434B"/>
    <w:rsid w:val="00044F17"/>
    <w:rsid w:val="000A58C1"/>
    <w:rsid w:val="000B7BD7"/>
    <w:rsid w:val="000D3A40"/>
    <w:rsid w:val="00182E1D"/>
    <w:rsid w:val="001A5E8A"/>
    <w:rsid w:val="002B7BE4"/>
    <w:rsid w:val="004D3049"/>
    <w:rsid w:val="005E152B"/>
    <w:rsid w:val="005F1900"/>
    <w:rsid w:val="006B0797"/>
    <w:rsid w:val="00807AF8"/>
    <w:rsid w:val="0085625D"/>
    <w:rsid w:val="00856A9E"/>
    <w:rsid w:val="008B4C4C"/>
    <w:rsid w:val="008C18D0"/>
    <w:rsid w:val="008C4E0B"/>
    <w:rsid w:val="00926C8C"/>
    <w:rsid w:val="00961776"/>
    <w:rsid w:val="00985120"/>
    <w:rsid w:val="00A058D8"/>
    <w:rsid w:val="00B12390"/>
    <w:rsid w:val="00C00D94"/>
    <w:rsid w:val="00D544C2"/>
    <w:rsid w:val="00D76B8D"/>
    <w:rsid w:val="026F286D"/>
    <w:rsid w:val="049D2CAA"/>
    <w:rsid w:val="053877D2"/>
    <w:rsid w:val="089D329A"/>
    <w:rsid w:val="0BCD2BB9"/>
    <w:rsid w:val="105F11FD"/>
    <w:rsid w:val="119D6D26"/>
    <w:rsid w:val="12113406"/>
    <w:rsid w:val="13957B2B"/>
    <w:rsid w:val="141B1400"/>
    <w:rsid w:val="157614E6"/>
    <w:rsid w:val="170D7798"/>
    <w:rsid w:val="1E5E4DC4"/>
    <w:rsid w:val="21D27D46"/>
    <w:rsid w:val="23867A76"/>
    <w:rsid w:val="250E4CA7"/>
    <w:rsid w:val="25890B24"/>
    <w:rsid w:val="268E5C61"/>
    <w:rsid w:val="28D24FE3"/>
    <w:rsid w:val="29A22700"/>
    <w:rsid w:val="2A9C49E4"/>
    <w:rsid w:val="2AD1555E"/>
    <w:rsid w:val="2BB01125"/>
    <w:rsid w:val="304047C2"/>
    <w:rsid w:val="31F33003"/>
    <w:rsid w:val="33532AA0"/>
    <w:rsid w:val="343573B1"/>
    <w:rsid w:val="346316B9"/>
    <w:rsid w:val="34AA509E"/>
    <w:rsid w:val="35D63161"/>
    <w:rsid w:val="38FD5582"/>
    <w:rsid w:val="399A5284"/>
    <w:rsid w:val="3D1178B5"/>
    <w:rsid w:val="3EB360EA"/>
    <w:rsid w:val="3F4314AB"/>
    <w:rsid w:val="403B1A6A"/>
    <w:rsid w:val="406C5B27"/>
    <w:rsid w:val="41411AF8"/>
    <w:rsid w:val="4187261D"/>
    <w:rsid w:val="44F45B51"/>
    <w:rsid w:val="451A3AB2"/>
    <w:rsid w:val="454A2C73"/>
    <w:rsid w:val="45753176"/>
    <w:rsid w:val="464650F4"/>
    <w:rsid w:val="46D1741C"/>
    <w:rsid w:val="479E118B"/>
    <w:rsid w:val="4896049E"/>
    <w:rsid w:val="49975E16"/>
    <w:rsid w:val="4B325DE0"/>
    <w:rsid w:val="4C79036D"/>
    <w:rsid w:val="4D124D46"/>
    <w:rsid w:val="53763A9E"/>
    <w:rsid w:val="56416386"/>
    <w:rsid w:val="5BED4521"/>
    <w:rsid w:val="63D41062"/>
    <w:rsid w:val="64645DDC"/>
    <w:rsid w:val="69A721FF"/>
    <w:rsid w:val="6AA05B36"/>
    <w:rsid w:val="6BDA45C7"/>
    <w:rsid w:val="6D393355"/>
    <w:rsid w:val="704D1107"/>
    <w:rsid w:val="7139741C"/>
    <w:rsid w:val="72392B56"/>
    <w:rsid w:val="73F02A6A"/>
    <w:rsid w:val="757413FB"/>
    <w:rsid w:val="7E830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0BA6F"/>
  <w15:docId w15:val="{30D2C9A6-1D5F-4FF9-9EB8-70B10593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spacing w:before="340" w:after="330" w:line="578" w:lineRule="auto"/>
      <w:outlineLvl w:val="0"/>
    </w:pPr>
    <w:rPr>
      <w:rFonts w:cs="Times New Roman"/>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paragraph" w:customStyle="1" w:styleId="10">
    <w:name w:val="样式1"/>
    <w:basedOn w:val="a"/>
    <w:qFormat/>
    <w:rPr>
      <w:szCs w:val="22"/>
    </w:rPr>
  </w:style>
  <w:style w:type="paragraph" w:customStyle="1" w:styleId="Ac">
    <w:name w:val="正文 A"/>
    <w:qFormat/>
    <w:pPr>
      <w:widowControl w:val="0"/>
      <w:jc w:val="both"/>
    </w:pPr>
    <w:rPr>
      <w:rFonts w:eastAsia="Arial Unicode MS" w:cs="Arial Unicode MS"/>
      <w:color w:val="000000"/>
      <w:kern w:val="2"/>
      <w:sz w:val="21"/>
      <w:szCs w:val="21"/>
      <w:u w:color="000000"/>
    </w:rPr>
  </w:style>
  <w:style w:type="character" w:customStyle="1" w:styleId="a4">
    <w:name w:val="批注文字 字符"/>
    <w:basedOn w:val="a0"/>
    <w:link w:val="a3"/>
    <w:qFormat/>
    <w:rPr>
      <w:kern w:val="2"/>
      <w:sz w:val="21"/>
      <w:szCs w:val="24"/>
    </w:rPr>
  </w:style>
  <w:style w:type="character" w:customStyle="1" w:styleId="aa">
    <w:name w:val="批注主题 字符"/>
    <w:basedOn w:val="a4"/>
    <w:link w:val="a9"/>
    <w:qFormat/>
    <w:rPr>
      <w:b/>
      <w:bCs/>
      <w:kern w:val="2"/>
      <w:sz w:val="21"/>
      <w:szCs w:val="24"/>
    </w:rPr>
  </w:style>
  <w:style w:type="character" w:customStyle="1" w:styleId="a7">
    <w:name w:val="页眉 字符"/>
    <w:basedOn w:val="a0"/>
    <w:link w:val="a6"/>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BBD7F9-4446-4442-B6AD-F439F0A9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黄文澜</cp:lastModifiedBy>
  <cp:revision>13</cp:revision>
  <dcterms:created xsi:type="dcterms:W3CDTF">2021-03-22T14:46:00Z</dcterms:created>
  <dcterms:modified xsi:type="dcterms:W3CDTF">2021-05-28T05:55:00Z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DE44AFF659164EA69E77F57C297DFADA</vt:lpwstr>
  </property>
</Properties>
</file>