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022</w:t>
      </w:r>
      <w:r>
        <w:rPr>
          <w:rFonts w:hint="eastAsia"/>
          <w:b/>
          <w:bCs/>
          <w:sz w:val="32"/>
          <w:szCs w:val="32"/>
        </w:rPr>
        <w:t>年临床教学骨干教师申报表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2777"/>
        <w:gridCol w:w="2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9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年龄：</w:t>
            </w:r>
          </w:p>
        </w:tc>
        <w:tc>
          <w:tcPr>
            <w:tcW w:w="29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单位：</w:t>
            </w:r>
          </w:p>
        </w:tc>
        <w:tc>
          <w:tcPr>
            <w:tcW w:w="29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科室：</w:t>
            </w:r>
          </w:p>
        </w:tc>
        <w:tc>
          <w:tcPr>
            <w:tcW w:w="29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是否担任过骨干教师：是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否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是否担任过见习指导教师：是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申报理由（教学经历/教学意愿/教学特长/参加教学培训经历等）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是否愿意连续三年担任：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医院教学部意见：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900" w:firstLineChars="17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医院教学部签章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NDExNTU5N2I2YTg4ZmEyMzc3ZjY3OWU4MWVlZTkifQ=="/>
  </w:docVars>
  <w:rsids>
    <w:rsidRoot w:val="5A6B6FF0"/>
    <w:rsid w:val="5A6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2022-09-15T02:26:00Z</dcterms:created>
  <dc:creator>林杨</dc:creator>
  <cp:lastModifiedBy>林杨</cp:lastModifiedBy>
  <dcterms:modified xsi:type="dcterms:W3CDTF">2022-09-15T02:27:27Z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F58FB8E3D8A140FA86CF5D4C716ED462</vt:lpwstr>
  </property>
</Properties>
</file>